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ХМАО - Югры от 11.11.2005 N 104-оз</w:t>
              <w:br/>
              <w:t xml:space="preserve">(ред. от 28.09.2023)</w:t>
              <w:br/>
              <w:t xml:space="preserve">"О местном референдуме"</w:t>
              <w:br/>
              <w:t xml:space="preserve">(принят Думой Ханты-Мансийского автономного округа - Югры 28.10.2005)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11 ноября 2005 года</w:t>
            </w:r>
          </w:p>
        </w:tc>
        <w:tc>
          <w:tcPr>
            <w:tcW w:w="5103" w:type="dxa"/>
            <w:tcBorders>
              <w:top w:val="nil"/>
              <w:left w:val="nil"/>
              <w:bottom w:val="nil"/>
              <w:right w:val="nil"/>
            </w:tcBorders>
          </w:tcPr>
          <w:p>
            <w:pPr>
              <w:pStyle w:val="0"/>
              <w:outlineLvl w:val="0"/>
              <w:jc w:val="right"/>
            </w:pPr>
            <w:r>
              <w:rPr>
                <w:sz w:val="20"/>
              </w:rPr>
              <w:t xml:space="preserve">N 104-оз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ХАНТЫ-МАНСИЙСКОГО АВТОНОМНОГО ОКРУГА - ЮГРЫ</w:t>
      </w:r>
    </w:p>
    <w:p>
      <w:pPr>
        <w:pStyle w:val="2"/>
        <w:jc w:val="center"/>
      </w:pPr>
      <w:r>
        <w:rPr>
          <w:sz w:val="20"/>
        </w:rPr>
      </w:r>
    </w:p>
    <w:p>
      <w:pPr>
        <w:pStyle w:val="2"/>
        <w:jc w:val="center"/>
      </w:pPr>
      <w:r>
        <w:rPr>
          <w:sz w:val="20"/>
        </w:rPr>
        <w:t xml:space="preserve">О МЕСТНОМ РЕФЕРЕНДУМЕ</w:t>
      </w:r>
    </w:p>
    <w:p>
      <w:pPr>
        <w:pStyle w:val="0"/>
        <w:jc w:val="center"/>
      </w:pPr>
      <w:r>
        <w:rPr>
          <w:sz w:val="20"/>
        </w:rPr>
      </w:r>
    </w:p>
    <w:p>
      <w:pPr>
        <w:pStyle w:val="0"/>
        <w:jc w:val="center"/>
      </w:pPr>
      <w:r>
        <w:rPr>
          <w:sz w:val="20"/>
        </w:rPr>
        <w:t xml:space="preserve">Принят Думой Ханты-Мансийского</w:t>
      </w:r>
    </w:p>
    <w:p>
      <w:pPr>
        <w:pStyle w:val="0"/>
        <w:jc w:val="center"/>
      </w:pPr>
      <w:r>
        <w:rPr>
          <w:sz w:val="20"/>
        </w:rPr>
        <w:t xml:space="preserve">автономного округа - Югры 28 октября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ХМАО - Югры от 15.05.2006 </w:t>
            </w:r>
            <w:hyperlink w:history="0" r:id="rId7" w:tooltip="Закон ХМАО - Югры от 15.05.2006 N 54-оз &quot;О внесении изменений в статью 10 Закона Ханты-Мансийского автономного округа - Югры &quot;О местном референдуме&quot; (принят Думой Ханты-Мансийского автономного округа - Югры 05.05.2006) {КонсультантПлюс}">
              <w:r>
                <w:rPr>
                  <w:sz w:val="20"/>
                  <w:color w:val="0000ff"/>
                </w:rPr>
                <w:t xml:space="preserve">N 54-оз</w:t>
              </w:r>
            </w:hyperlink>
            <w:r>
              <w:rPr>
                <w:sz w:val="20"/>
                <w:color w:val="392c69"/>
              </w:rPr>
              <w:t xml:space="preserve">, от 26.02.2007 </w:t>
            </w:r>
            <w:hyperlink w:history="0" r:id="rId8" w:tooltip="Закон ХМАО - Югры от 26.02.2007 N 9-оз (ред. от 27.04.2016) &quot;О внесении изменений в отдельные Законы Ханты-Мансийского автономного округа - Югры о выборах&quot; (принят Думой Ханты-Мансийского автономного округа - Югры 15.02.2007) {КонсультантПлюс}">
              <w:r>
                <w:rPr>
                  <w:sz w:val="20"/>
                  <w:color w:val="0000ff"/>
                </w:rPr>
                <w:t xml:space="preserve">N 9-оз</w:t>
              </w:r>
            </w:hyperlink>
            <w:r>
              <w:rPr>
                <w:sz w:val="20"/>
                <w:color w:val="392c69"/>
              </w:rPr>
              <w:t xml:space="preserve">,</w:t>
            </w:r>
          </w:p>
          <w:p>
            <w:pPr>
              <w:pStyle w:val="0"/>
              <w:jc w:val="center"/>
            </w:pPr>
            <w:r>
              <w:rPr>
                <w:sz w:val="20"/>
                <w:color w:val="392c69"/>
              </w:rPr>
              <w:t xml:space="preserve">от 25.05.2012 </w:t>
            </w:r>
            <w:hyperlink w:history="0" r:id="rId9"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 {КонсультантПлюс}">
              <w:r>
                <w:rPr>
                  <w:sz w:val="20"/>
                  <w:color w:val="0000ff"/>
                </w:rPr>
                <w:t xml:space="preserve">N 55-оз</w:t>
              </w:r>
            </w:hyperlink>
            <w:r>
              <w:rPr>
                <w:sz w:val="20"/>
                <w:color w:val="392c69"/>
              </w:rPr>
              <w:t xml:space="preserve">, от 30.05.2013 </w:t>
            </w:r>
            <w:hyperlink w:history="0" r:id="rId10"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N 50-оз</w:t>
              </w:r>
            </w:hyperlink>
            <w:r>
              <w:rPr>
                <w:sz w:val="20"/>
                <w:color w:val="392c69"/>
              </w:rPr>
              <w:t xml:space="preserve">, от 20.02.2014 </w:t>
            </w:r>
            <w:hyperlink w:history="0" r:id="rId11" w:tooltip="Закон ХМАО - Югры от 20.02.2014 N 16-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0.02.2014) {КонсультантПлюс}">
              <w:r>
                <w:rPr>
                  <w:sz w:val="20"/>
                  <w:color w:val="0000ff"/>
                </w:rPr>
                <w:t xml:space="preserve">N 16-оз</w:t>
              </w:r>
            </w:hyperlink>
            <w:r>
              <w:rPr>
                <w:sz w:val="20"/>
                <w:color w:val="392c69"/>
              </w:rPr>
              <w:t xml:space="preserve">,</w:t>
            </w:r>
          </w:p>
          <w:p>
            <w:pPr>
              <w:pStyle w:val="0"/>
              <w:jc w:val="center"/>
            </w:pPr>
            <w:r>
              <w:rPr>
                <w:sz w:val="20"/>
                <w:color w:val="392c69"/>
              </w:rPr>
              <w:t xml:space="preserve">от 27.06.2014 </w:t>
            </w:r>
            <w:hyperlink w:history="0" r:id="rId12" w:tooltip="Закон ХМАО - Югры от 27.06.2014 N 55-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 {КонсультантПлюс}">
              <w:r>
                <w:rPr>
                  <w:sz w:val="20"/>
                  <w:color w:val="0000ff"/>
                </w:rPr>
                <w:t xml:space="preserve">N 55-оз</w:t>
              </w:r>
            </w:hyperlink>
            <w:r>
              <w:rPr>
                <w:sz w:val="20"/>
                <w:color w:val="392c69"/>
              </w:rPr>
              <w:t xml:space="preserve">, от 20.02.2015 </w:t>
            </w:r>
            <w:hyperlink w:history="0" r:id="rId13" w:tooltip="Закон ХМАО - Югры от 20.02.2015 N 19-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9.02.2015) {КонсультантПлюс}">
              <w:r>
                <w:rPr>
                  <w:sz w:val="20"/>
                  <w:color w:val="0000ff"/>
                </w:rPr>
                <w:t xml:space="preserve">N 19-оз</w:t>
              </w:r>
            </w:hyperlink>
            <w:r>
              <w:rPr>
                <w:sz w:val="20"/>
                <w:color w:val="392c69"/>
              </w:rPr>
              <w:t xml:space="preserve">, от 27.04.2016 </w:t>
            </w:r>
            <w:hyperlink w:history="0" r:id="rId1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N 38-оз</w:t>
              </w:r>
            </w:hyperlink>
            <w:r>
              <w:rPr>
                <w:sz w:val="20"/>
                <w:color w:val="392c69"/>
              </w:rPr>
              <w:t xml:space="preserve">,</w:t>
            </w:r>
          </w:p>
          <w:p>
            <w:pPr>
              <w:pStyle w:val="0"/>
              <w:jc w:val="center"/>
            </w:pPr>
            <w:r>
              <w:rPr>
                <w:sz w:val="20"/>
                <w:color w:val="392c69"/>
              </w:rPr>
              <w:t xml:space="preserve">от 17.10.2018 </w:t>
            </w:r>
            <w:hyperlink w:history="0" r:id="rId15" w:tooltip="Закон ХМАО - Югры от 17.10.2018 N 7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10.2018) {КонсультантПлюс}">
              <w:r>
                <w:rPr>
                  <w:sz w:val="20"/>
                  <w:color w:val="0000ff"/>
                </w:rPr>
                <w:t xml:space="preserve">N 73-оз</w:t>
              </w:r>
            </w:hyperlink>
            <w:r>
              <w:rPr>
                <w:sz w:val="20"/>
                <w:color w:val="392c69"/>
              </w:rPr>
              <w:t xml:space="preserve">, от 28.02.2019 </w:t>
            </w:r>
            <w:hyperlink w:history="0" r:id="rId16" w:tooltip="Закон ХМАО - Югры от 28.02.2019 N 15-оз &quot;О внесении изменений в отдельные законы Ханты-Мансийского автономного округа - Югры&quot; (принят Думой Ханты-Мансийского автономного округа - Югры 28.02.2019) {КонсультантПлюс}">
              <w:r>
                <w:rPr>
                  <w:sz w:val="20"/>
                  <w:color w:val="0000ff"/>
                </w:rPr>
                <w:t xml:space="preserve">N 15-оз</w:t>
              </w:r>
            </w:hyperlink>
            <w:r>
              <w:rPr>
                <w:sz w:val="20"/>
                <w:color w:val="392c69"/>
              </w:rPr>
              <w:t xml:space="preserve">, от 18.10.2019 </w:t>
            </w:r>
            <w:hyperlink w:history="0" r:id="rId17" w:tooltip="Закон ХМАО - Югры от 18.10.2019 N 59-оз &quot;О внесении изменений в отдельные Законы Ханты-Мансийского автономного округа - Югры&quot; (принят Думой Ханты-Мансийского автономного округа - Югры 16.10.2019) {КонсультантПлюс}">
              <w:r>
                <w:rPr>
                  <w:sz w:val="20"/>
                  <w:color w:val="0000ff"/>
                </w:rPr>
                <w:t xml:space="preserve">N 59-оз</w:t>
              </w:r>
            </w:hyperlink>
            <w:r>
              <w:rPr>
                <w:sz w:val="20"/>
                <w:color w:val="392c69"/>
              </w:rPr>
              <w:t xml:space="preserve">,</w:t>
            </w:r>
          </w:p>
          <w:p>
            <w:pPr>
              <w:pStyle w:val="0"/>
              <w:jc w:val="center"/>
            </w:pPr>
            <w:r>
              <w:rPr>
                <w:sz w:val="20"/>
                <w:color w:val="392c69"/>
              </w:rPr>
              <w:t xml:space="preserve">от 25.12.2020 </w:t>
            </w:r>
            <w:hyperlink w:history="0" r:id="rId18" w:tooltip="Закон ХМАО - Югры от 25.12.2020 N 129-оз &quot;О внесении изменений в отдельные законы Ханты-Мансийского автономного округа - Югры&quot; (принят Думой Ханты-Мансийского автономного округа - Югры 24.12.2020) {КонсультантПлюс}">
              <w:r>
                <w:rPr>
                  <w:sz w:val="20"/>
                  <w:color w:val="0000ff"/>
                </w:rPr>
                <w:t xml:space="preserve">N 129-оз</w:t>
              </w:r>
            </w:hyperlink>
            <w:r>
              <w:rPr>
                <w:sz w:val="20"/>
                <w:color w:val="392c69"/>
              </w:rPr>
              <w:t xml:space="preserve">, от 16.06.2021 </w:t>
            </w:r>
            <w:hyperlink w:history="0" r:id="rId19" w:tooltip="Закон ХМАО - Югры от 16.06.2021 N 52-оз (ред. от 27.05.2022) &quot;О внесении изменений в отдельные законы Ханты-Мансийского автономного округа - Югры&quot; (принят Думой Ханты-Мансийского автономного округа - Югры 16.06.2021) {КонсультантПлюс}">
              <w:r>
                <w:rPr>
                  <w:sz w:val="20"/>
                  <w:color w:val="0000ff"/>
                </w:rPr>
                <w:t xml:space="preserve">N 52-оз</w:t>
              </w:r>
            </w:hyperlink>
            <w:r>
              <w:rPr>
                <w:sz w:val="20"/>
                <w:color w:val="392c69"/>
              </w:rPr>
              <w:t xml:space="preserve">, от 25.11.2021 </w:t>
            </w:r>
            <w:hyperlink w:history="0" r:id="rId20" w:tooltip="Закон ХМАО - Югры от 25.11.2021 N 102-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N 102-оз</w:t>
              </w:r>
            </w:hyperlink>
            <w:r>
              <w:rPr>
                <w:sz w:val="20"/>
                <w:color w:val="392c69"/>
              </w:rPr>
              <w:t xml:space="preserve">,</w:t>
            </w:r>
          </w:p>
          <w:p>
            <w:pPr>
              <w:pStyle w:val="0"/>
              <w:jc w:val="center"/>
            </w:pPr>
            <w:r>
              <w:rPr>
                <w:sz w:val="20"/>
                <w:color w:val="392c69"/>
              </w:rPr>
              <w:t xml:space="preserve">от 27.05.2022 </w:t>
            </w:r>
            <w:hyperlink w:history="0" r:id="rId21"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N 48-оз</w:t>
              </w:r>
            </w:hyperlink>
            <w:r>
              <w:rPr>
                <w:sz w:val="20"/>
                <w:color w:val="392c69"/>
              </w:rPr>
              <w:t xml:space="preserve">, от 28.09.2023 </w:t>
            </w:r>
            <w:hyperlink w:history="0" r:id="rId22" w:tooltip="Закон ХМАО - Югры от 28.09.2023 N 85-оз &quot;О внесении изменений в отдельные законы Ханты-Мансийского автономного округа - Югры&quot; (принят Думой Ханты-Мансийского автономного округа - Югры 28.09.2023) {КонсультантПлюс}">
              <w:r>
                <w:rPr>
                  <w:sz w:val="20"/>
                  <w:color w:val="0000ff"/>
                </w:rPr>
                <w:t xml:space="preserve">N 85-оз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Местный референдум</w:t>
      </w:r>
    </w:p>
    <w:p>
      <w:pPr>
        <w:pStyle w:val="0"/>
        <w:ind w:firstLine="540"/>
        <w:jc w:val="both"/>
      </w:pPr>
      <w:r>
        <w:rPr>
          <w:sz w:val="20"/>
        </w:rPr>
      </w:r>
    </w:p>
    <w:p>
      <w:pPr>
        <w:pStyle w:val="0"/>
        <w:ind w:firstLine="540"/>
        <w:jc w:val="both"/>
      </w:pPr>
      <w:r>
        <w:rPr>
          <w:sz w:val="20"/>
        </w:rPr>
        <w:t xml:space="preserve">1. Местный референдум проводится в целях решения непосредственно населением вопросов местного значения.</w:t>
      </w:r>
    </w:p>
    <w:p>
      <w:pPr>
        <w:pStyle w:val="0"/>
        <w:spacing w:before="200" w:line-rule="auto"/>
        <w:ind w:firstLine="540"/>
        <w:jc w:val="both"/>
      </w:pPr>
      <w:r>
        <w:rPr>
          <w:sz w:val="20"/>
        </w:rPr>
        <w:t xml:space="preserve">2. Местный референдум проводится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Ханты-Мансийского автономного округа - Югры (далее также - автономный округ).</w:t>
      </w:r>
    </w:p>
    <w:p>
      <w:pPr>
        <w:pStyle w:val="0"/>
        <w:spacing w:before="200" w:line-rule="auto"/>
        <w:ind w:firstLine="540"/>
        <w:jc w:val="both"/>
      </w:pPr>
      <w:r>
        <w:rPr>
          <w:sz w:val="20"/>
        </w:rPr>
        <w:t xml:space="preserve">3. В соответствии с федеральным законом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участвуют в местном референдуме на тех же условиях, что и граждане Российской Федерации.</w:t>
      </w:r>
    </w:p>
    <w:p>
      <w:pPr>
        <w:pStyle w:val="0"/>
        <w:spacing w:before="200" w:line-rule="auto"/>
        <w:ind w:firstLine="540"/>
        <w:jc w:val="both"/>
      </w:pPr>
      <w:r>
        <w:rPr>
          <w:sz w:val="20"/>
        </w:rPr>
        <w:t xml:space="preserve">4. Для проведения местного референдума определяется округ референдума, включающий территорию всего муниципального образования, образованного в соответствии со </w:t>
      </w:r>
      <w:hyperlink w:history="0" r:id="rId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2. Правовая основа проведения местного референдума</w:t>
      </w:r>
    </w:p>
    <w:p>
      <w:pPr>
        <w:pStyle w:val="0"/>
        <w:ind w:firstLine="540"/>
        <w:jc w:val="both"/>
      </w:pPr>
      <w:r>
        <w:rPr>
          <w:sz w:val="20"/>
        </w:rPr>
      </w:r>
    </w:p>
    <w:p>
      <w:pPr>
        <w:pStyle w:val="0"/>
        <w:ind w:firstLine="540"/>
        <w:jc w:val="both"/>
      </w:pPr>
      <w:r>
        <w:rPr>
          <w:sz w:val="20"/>
        </w:rPr>
        <w:t xml:space="preserve">Местный </w:t>
      </w:r>
      <w:hyperlink w:history="0" r:id="rId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референдум</w:t>
        </w:r>
      </w:hyperlink>
      <w:r>
        <w:rPr>
          <w:sz w:val="20"/>
        </w:rPr>
        <w:t xml:space="preserve"> проводится в соответствии с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26"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Уставом</w:t>
        </w:r>
      </w:hyperlink>
      <w:r>
        <w:rPr>
          <w:sz w:val="20"/>
        </w:rPr>
        <w:t xml:space="preserve"> (Основным законом) Ханты-Мансийского автономного округа - Югры, настоящим Законом и иными законами Ханты-Мансийского автономного округа - Югры.</w:t>
      </w:r>
    </w:p>
    <w:p>
      <w:pPr>
        <w:pStyle w:val="0"/>
        <w:ind w:firstLine="540"/>
        <w:jc w:val="both"/>
      </w:pPr>
      <w:r>
        <w:rPr>
          <w:sz w:val="20"/>
        </w:rPr>
      </w:r>
    </w:p>
    <w:p>
      <w:pPr>
        <w:pStyle w:val="2"/>
        <w:outlineLvl w:val="2"/>
        <w:ind w:firstLine="540"/>
        <w:jc w:val="both"/>
      </w:pPr>
      <w:r>
        <w:rPr>
          <w:sz w:val="20"/>
        </w:rPr>
        <w:t xml:space="preserve">Статья 3. Вопросы местного референдума</w:t>
      </w:r>
    </w:p>
    <w:p>
      <w:pPr>
        <w:pStyle w:val="0"/>
        <w:ind w:firstLine="54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Федеральным законом, </w:t>
      </w:r>
      <w:hyperlink w:history="0" r:id="rId27"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Уставом</w:t>
        </w:r>
      </w:hyperlink>
      <w:r>
        <w:rPr>
          <w:sz w:val="20"/>
        </w:rPr>
        <w:t xml:space="preserve"> (Основным законом) Ханты-Мансийского автономного округа - Югры, законом Ханты-Мансийского автономного округа - Югры, уставом муниципального образования Ханты-Мансийского автономного округа - Югры (далее - муниципальное образование) могут быть определены вопросы, подлежащие обязательному вынесению на местный референдум.</w:t>
      </w:r>
    </w:p>
    <w:p>
      <w:pPr>
        <w:pStyle w:val="0"/>
        <w:spacing w:before="200" w:line-rule="auto"/>
        <w:ind w:firstLine="540"/>
        <w:jc w:val="both"/>
      </w:pPr>
      <w:r>
        <w:rPr>
          <w:sz w:val="20"/>
        </w:rPr>
        <w:t xml:space="preserve">3.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местного референдума не должны противоречить законодательству Российской Федерации и Ханты-Мансийского автономного округа - Югры.</w:t>
      </w:r>
    </w:p>
    <w:p>
      <w:pPr>
        <w:pStyle w:val="0"/>
        <w:spacing w:before="200" w:line-rule="auto"/>
        <w:ind w:firstLine="540"/>
        <w:jc w:val="both"/>
      </w:pPr>
      <w:r>
        <w:rPr>
          <w:sz w:val="20"/>
        </w:rPr>
        <w:t xml:space="preserve">5.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pPr>
        <w:pStyle w:val="0"/>
        <w:spacing w:before="200" w:line-rule="auto"/>
        <w:ind w:firstLine="540"/>
        <w:jc w:val="both"/>
      </w:pPr>
      <w:r>
        <w:rPr>
          <w:sz w:val="20"/>
        </w:rPr>
        <w:t xml:space="preserve">6. На местный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местного самоуправления муниципального образования (далее - орган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7. Местный референдум с такой же по смыслу формулировкой вопроса не проводится в течение года со дня официального опубликования результатов местного референдума.</w:t>
      </w:r>
    </w:p>
    <w:p>
      <w:pPr>
        <w:pStyle w:val="0"/>
        <w:ind w:firstLine="540"/>
        <w:jc w:val="both"/>
      </w:pPr>
      <w:r>
        <w:rPr>
          <w:sz w:val="20"/>
        </w:rPr>
      </w:r>
    </w:p>
    <w:p>
      <w:pPr>
        <w:pStyle w:val="2"/>
        <w:outlineLvl w:val="2"/>
        <w:ind w:firstLine="540"/>
        <w:jc w:val="both"/>
      </w:pPr>
      <w:r>
        <w:rPr>
          <w:sz w:val="20"/>
        </w:rPr>
        <w:t xml:space="preserve">Статья 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ind w:firstLine="540"/>
        <w:jc w:val="both"/>
      </w:pPr>
      <w:r>
        <w:rPr>
          <w:sz w:val="20"/>
        </w:rPr>
      </w:r>
    </w:p>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настоящим Законом, с учетом особенностей, предусмотренных Федеральным </w:t>
      </w:r>
      <w:hyperlink w:history="0" r:id="rId2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с учетом особенностей, установленных Федеральным </w:t>
      </w:r>
      <w:hyperlink w:history="0" r:id="rId3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При этом положения Федерального </w:t>
      </w:r>
      <w:hyperlink w:history="0" r:id="rId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автономного округа, а также положения, определяющие юридическую силу решения, принятого на местном референдуме, не применяются.</w:t>
      </w:r>
    </w:p>
    <w:p>
      <w:pPr>
        <w:pStyle w:val="0"/>
        <w:spacing w:before="200" w:line-rule="auto"/>
        <w:ind w:firstLine="540"/>
        <w:jc w:val="both"/>
      </w:pPr>
      <w:r>
        <w:rPr>
          <w:sz w:val="20"/>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4.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ind w:firstLine="540"/>
        <w:jc w:val="both"/>
      </w:pPr>
      <w:r>
        <w:rPr>
          <w:sz w:val="20"/>
        </w:rPr>
      </w:r>
    </w:p>
    <w:bookmarkStart w:id="56" w:name="P56"/>
    <w:bookmarkEnd w:id="56"/>
    <w:p>
      <w:pPr>
        <w:pStyle w:val="2"/>
        <w:outlineLvl w:val="2"/>
        <w:ind w:firstLine="540"/>
        <w:jc w:val="both"/>
      </w:pPr>
      <w:r>
        <w:rPr>
          <w:sz w:val="20"/>
        </w:rPr>
        <w:t xml:space="preserve">Статья 5. Комиссии, организующие подготовку и проведение местного референдума</w:t>
      </w:r>
    </w:p>
    <w:p>
      <w:pPr>
        <w:pStyle w:val="0"/>
        <w:ind w:firstLine="540"/>
        <w:jc w:val="both"/>
      </w:pPr>
      <w:r>
        <w:rPr>
          <w:sz w:val="20"/>
        </w:rPr>
      </w:r>
    </w:p>
    <w:bookmarkStart w:id="58" w:name="P58"/>
    <w:bookmarkEnd w:id="58"/>
    <w:p>
      <w:pPr>
        <w:pStyle w:val="0"/>
        <w:ind w:firstLine="540"/>
        <w:jc w:val="both"/>
      </w:pPr>
      <w:r>
        <w:rPr>
          <w:sz w:val="20"/>
        </w:rPr>
        <w:t xml:space="preserve">1. Подготовку и проведение местного референдума организуют следующие комиссии:</w:t>
      </w:r>
    </w:p>
    <w:p>
      <w:pPr>
        <w:pStyle w:val="0"/>
        <w:spacing w:before="200" w:line-rule="auto"/>
        <w:ind w:firstLine="540"/>
        <w:jc w:val="both"/>
      </w:pPr>
      <w:r>
        <w:rPr>
          <w:sz w:val="20"/>
        </w:rPr>
        <w:t xml:space="preserve">1) утратил силу с 1 января 2023 года. - </w:t>
      </w:r>
      <w:hyperlink w:history="0" r:id="rId32"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w:t>
        </w:r>
      </w:hyperlink>
      <w:r>
        <w:rPr>
          <w:sz w:val="20"/>
        </w:rPr>
        <w:t xml:space="preserve"> ХМАО - Югры от 27.05.2022 N 48-оз;</w:t>
      </w:r>
    </w:p>
    <w:p>
      <w:pPr>
        <w:pStyle w:val="0"/>
        <w:spacing w:before="200" w:line-rule="auto"/>
        <w:ind w:firstLine="540"/>
        <w:jc w:val="both"/>
      </w:pPr>
      <w:r>
        <w:rPr>
          <w:sz w:val="20"/>
        </w:rPr>
        <w:t xml:space="preserve">2) участковые комиссии местного референдума (далее - участковые комиссии);</w:t>
      </w:r>
    </w:p>
    <w:p>
      <w:pPr>
        <w:pStyle w:val="0"/>
        <w:spacing w:before="200" w:line-rule="auto"/>
        <w:ind w:firstLine="540"/>
        <w:jc w:val="both"/>
      </w:pPr>
      <w:r>
        <w:rPr>
          <w:sz w:val="20"/>
        </w:rPr>
        <w:t xml:space="preserve">3) избирательные комиссии, на которые решением Избирательной комиссии Ханты-Мансийского автономного округа - Югры возложены полномочия по подготовке и проведению местного референдума (далее также - избирательные комиссии, организующие подготовку и проведение референдума);</w:t>
      </w:r>
    </w:p>
    <w:p>
      <w:pPr>
        <w:pStyle w:val="0"/>
        <w:jc w:val="both"/>
      </w:pPr>
      <w:r>
        <w:rPr>
          <w:sz w:val="20"/>
        </w:rPr>
        <w:t xml:space="preserve">(пп. 3 введен </w:t>
      </w:r>
      <w:hyperlink w:history="0" r:id="rId33"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Законом</w:t>
        </w:r>
      </w:hyperlink>
      <w:r>
        <w:rPr>
          <w:sz w:val="20"/>
        </w:rPr>
        <w:t xml:space="preserve"> ХМАО - Югры от 27.05.2022 N 48-оз)</w:t>
      </w:r>
    </w:p>
    <w:p>
      <w:pPr>
        <w:pStyle w:val="0"/>
        <w:spacing w:before="200" w:line-rule="auto"/>
        <w:ind w:firstLine="540"/>
        <w:jc w:val="both"/>
      </w:pPr>
      <w:r>
        <w:rPr>
          <w:sz w:val="20"/>
        </w:rPr>
        <w:t xml:space="preserve">4) Избирательная комиссия Ханты-Мансийского автономного округа - Югры при подготовке и проведении местного референдума на территории административного центра Ханты-Мансийского автономного округа - Югры в случае принятия Избирательной комиссией Ханты-Мансийского автономного округа - Югры решения, согласованного с Центральной избирательной комиссией Российской Федерации, о возложении на себя полномочий комиссии, организующей подготовку и проведение такого референдума.</w:t>
      </w:r>
    </w:p>
    <w:p>
      <w:pPr>
        <w:pStyle w:val="0"/>
        <w:jc w:val="both"/>
      </w:pPr>
      <w:r>
        <w:rPr>
          <w:sz w:val="20"/>
        </w:rPr>
        <w:t xml:space="preserve">(пп. 4 введен </w:t>
      </w:r>
      <w:hyperlink w:history="0" r:id="rId34" w:tooltip="Закон ХМАО - Югры от 28.09.2023 N 85-оз &quot;О внесении изменений в отдельные законы Ханты-Мансийского автономного округа - Югры&quot; (принят Думой Ханты-Мансийского автономного округа - Югры 28.09.2023) {КонсультантПлюс}">
        <w:r>
          <w:rPr>
            <w:sz w:val="20"/>
            <w:color w:val="0000ff"/>
          </w:rPr>
          <w:t xml:space="preserve">Законом</w:t>
        </w:r>
      </w:hyperlink>
      <w:r>
        <w:rPr>
          <w:sz w:val="20"/>
        </w:rPr>
        <w:t xml:space="preserve"> ХМАО - Югры от 28.09.2023 N 85-оз)</w:t>
      </w:r>
    </w:p>
    <w:p>
      <w:pPr>
        <w:pStyle w:val="0"/>
        <w:spacing w:before="200" w:line-rule="auto"/>
        <w:ind w:firstLine="540"/>
        <w:jc w:val="both"/>
      </w:pPr>
      <w:r>
        <w:rPr>
          <w:sz w:val="20"/>
        </w:rPr>
        <w:t xml:space="preserve">Абзац утратил силу. - </w:t>
      </w:r>
      <w:hyperlink w:history="0" r:id="rId35" w:tooltip="Закон ХМАО - Югры от 20.02.2015 N 19-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9.02.2015) {КонсультантПлюс}">
        <w:r>
          <w:rPr>
            <w:sz w:val="20"/>
            <w:color w:val="0000ff"/>
          </w:rPr>
          <w:t xml:space="preserve">Закон</w:t>
        </w:r>
      </w:hyperlink>
      <w:r>
        <w:rPr>
          <w:sz w:val="20"/>
        </w:rPr>
        <w:t xml:space="preserve"> ХМАО - Югры от 20.02.2015 N 19-оз.</w:t>
      </w:r>
    </w:p>
    <w:p>
      <w:pPr>
        <w:pStyle w:val="0"/>
        <w:spacing w:before="200" w:line-rule="auto"/>
        <w:ind w:firstLine="540"/>
        <w:jc w:val="both"/>
      </w:pPr>
      <w:r>
        <w:rPr>
          <w:sz w:val="20"/>
        </w:rPr>
        <w:t xml:space="preserve">2. Компетенция, полномочия и порядок деятельности комиссий, указанных в </w:t>
      </w:r>
      <w:hyperlink w:history="0" w:anchor="P58" w:tooltip="1. Подготовку и проведение местного референдума организуют следующие комиссии:">
        <w:r>
          <w:rPr>
            <w:sz w:val="20"/>
            <w:color w:val="0000ff"/>
          </w:rPr>
          <w:t xml:space="preserve">пункте 1</w:t>
        </w:r>
      </w:hyperlink>
      <w:r>
        <w:rPr>
          <w:sz w:val="20"/>
        </w:rPr>
        <w:t xml:space="preserve"> настоящей статьи, устанавливаются Федеральным </w:t>
      </w:r>
      <w:hyperlink w:history="0" r:id="rId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37"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Уставом</w:t>
        </w:r>
      </w:hyperlink>
      <w:r>
        <w:rPr>
          <w:sz w:val="20"/>
        </w:rPr>
        <w:t xml:space="preserve"> (Основным законом) Ханты-Мансийского автономного округа - Югры, </w:t>
      </w:r>
      <w:hyperlink w:history="0" r:id="rId38" w:tooltip="Закон ХМАО от 18.06.2003 N 36-оз (ред. от 28.09.2023) &quot;О системе избирательных комиссий в Ханты-Мансийском автономном округе - Югре&quot; (принят Думой Ханты-Мансийского автономного округа 30.05.2003) {КонсультантПлюс}">
        <w:r>
          <w:rPr>
            <w:sz w:val="20"/>
            <w:color w:val="0000ff"/>
          </w:rPr>
          <w:t xml:space="preserve">Законом</w:t>
        </w:r>
      </w:hyperlink>
      <w:r>
        <w:rPr>
          <w:sz w:val="20"/>
        </w:rPr>
        <w:t xml:space="preserve"> Ханты-Мансийского автономного округа - Югры "О системе избирательных комиссий в Ханты-Мансийском автономном округе - Югре", настоящим Законом, уставом муниципального образования.</w:t>
      </w:r>
    </w:p>
    <w:p>
      <w:pPr>
        <w:pStyle w:val="0"/>
        <w:jc w:val="both"/>
      </w:pPr>
      <w:r>
        <w:rPr>
          <w:sz w:val="20"/>
        </w:rPr>
        <w:t xml:space="preserve">(п. 2 в ред. </w:t>
      </w:r>
      <w:hyperlink w:history="0" r:id="rId39"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Закона</w:t>
        </w:r>
      </w:hyperlink>
      <w:r>
        <w:rPr>
          <w:sz w:val="20"/>
        </w:rPr>
        <w:t xml:space="preserve"> ХМАО - Югры от 30.05.2013 N 50-оз)</w:t>
      </w:r>
    </w:p>
    <w:p>
      <w:pPr>
        <w:pStyle w:val="0"/>
        <w:ind w:firstLine="540"/>
        <w:jc w:val="both"/>
      </w:pPr>
      <w:r>
        <w:rPr>
          <w:sz w:val="20"/>
        </w:rPr>
      </w:r>
    </w:p>
    <w:p>
      <w:pPr>
        <w:pStyle w:val="2"/>
        <w:outlineLvl w:val="2"/>
        <w:ind w:firstLine="540"/>
        <w:jc w:val="both"/>
      </w:pPr>
      <w:r>
        <w:rPr>
          <w:sz w:val="20"/>
        </w:rPr>
        <w:t xml:space="preserve">Статья 6. Инициатива проведения местного референдума</w:t>
      </w:r>
    </w:p>
    <w:p>
      <w:pPr>
        <w:pStyle w:val="0"/>
        <w:ind w:firstLine="540"/>
        <w:jc w:val="both"/>
      </w:pPr>
      <w:r>
        <w:rPr>
          <w:sz w:val="20"/>
        </w:rPr>
      </w:r>
    </w:p>
    <w:p>
      <w:pPr>
        <w:pStyle w:val="0"/>
        <w:ind w:firstLine="540"/>
        <w:jc w:val="both"/>
      </w:pPr>
      <w:r>
        <w:rPr>
          <w:sz w:val="20"/>
        </w:rPr>
        <w:t xml:space="preserve">В соответствии с федеральным законом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p>
      <w:pPr>
        <w:pStyle w:val="0"/>
        <w:ind w:firstLine="540"/>
        <w:jc w:val="both"/>
      </w:pPr>
      <w:r>
        <w:rPr>
          <w:sz w:val="20"/>
        </w:rPr>
      </w:r>
    </w:p>
    <w:p>
      <w:pPr>
        <w:pStyle w:val="2"/>
        <w:outlineLvl w:val="2"/>
        <w:ind w:firstLine="540"/>
        <w:jc w:val="both"/>
      </w:pPr>
      <w:r>
        <w:rPr>
          <w:sz w:val="20"/>
        </w:rPr>
        <w:t xml:space="preserve">Статья 7. Порядок реализации инициативы проведения местного референдума, выдвинутой гражданами</w:t>
      </w:r>
    </w:p>
    <w:p>
      <w:pPr>
        <w:pStyle w:val="0"/>
        <w:ind w:firstLine="540"/>
        <w:jc w:val="both"/>
      </w:pPr>
      <w:r>
        <w:rPr>
          <w:sz w:val="20"/>
        </w:rPr>
      </w:r>
    </w:p>
    <w:p>
      <w:pPr>
        <w:pStyle w:val="0"/>
        <w:ind w:firstLine="540"/>
        <w:jc w:val="both"/>
      </w:pPr>
      <w:r>
        <w:rPr>
          <w:sz w:val="20"/>
        </w:rPr>
        <w:t xml:space="preserve">1. Каждый гражданин Российской Федерации или группа граждан вправе образовывать инициативную группу по проведению местного референдума в количестве не менее десяти человек, имеющих право на участие в референдуме, для выдвижения инициативы проведения местного референдума.</w:t>
      </w:r>
    </w:p>
    <w:p>
      <w:pPr>
        <w:pStyle w:val="0"/>
        <w:spacing w:before="200" w:line-rule="auto"/>
        <w:ind w:firstLine="540"/>
        <w:jc w:val="both"/>
      </w:pPr>
      <w:r>
        <w:rPr>
          <w:sz w:val="20"/>
        </w:rPr>
        <w:t xml:space="preserve">2. Инициативная группа по проведению местного референдума обращается в избирательную комиссию, организующую подготовку и проведение референдума, которая со дня обращения инициативной группы действует в качестве комиссии местного референдума, с ходатайством о регистрации группы.</w:t>
      </w:r>
    </w:p>
    <w:p>
      <w:pPr>
        <w:pStyle w:val="0"/>
        <w:jc w:val="both"/>
      </w:pPr>
      <w:r>
        <w:rPr>
          <w:sz w:val="20"/>
        </w:rPr>
        <w:t xml:space="preserve">(в ред. </w:t>
      </w:r>
      <w:hyperlink w:history="0" r:id="rId40"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3.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pPr>
        <w:pStyle w:val="0"/>
        <w:spacing w:before="200" w:line-rule="auto"/>
        <w:ind w:firstLine="540"/>
        <w:jc w:val="both"/>
      </w:pPr>
      <w:r>
        <w:rPr>
          <w:sz w:val="20"/>
        </w:rPr>
        <w:t xml:space="preserve">4. К ходатайству инициативной группы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pPr>
        <w:pStyle w:val="0"/>
        <w:spacing w:before="200" w:line-rule="auto"/>
        <w:ind w:firstLine="540"/>
        <w:jc w:val="both"/>
      </w:pPr>
      <w:r>
        <w:rPr>
          <w:sz w:val="20"/>
        </w:rPr>
        <w:t xml:space="preserve">5. Избирательная комиссия, организующая подготовку и проведение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0"/>
        <w:jc w:val="both"/>
      </w:pPr>
      <w:r>
        <w:rPr>
          <w:sz w:val="20"/>
        </w:rPr>
        <w:t xml:space="preserve">(в ред. </w:t>
      </w:r>
      <w:hyperlink w:history="0" r:id="rId41"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закона, </w:t>
      </w:r>
      <w:hyperlink w:history="0" r:id="rId42"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Устава</w:t>
        </w:r>
      </w:hyperlink>
      <w:r>
        <w:rPr>
          <w:sz w:val="20"/>
        </w:rPr>
        <w:t xml:space="preserve"> (Основного закона) Ханты-Мансийского автономного округа - Югры, </w:t>
      </w:r>
      <w:hyperlink w:history="0" r:id="rId43" w:tooltip="Закон ХМАО от 18.06.2003 N 36-оз (ред. от 28.09.2023) &quot;О системе избирательных комиссий в Ханты-Мансийском автономном округе - Югре&quot; (принят Думой Ханты-Мансийского автономного округа 30.05.2003) {КонсультантПлюс}">
        <w:r>
          <w:rPr>
            <w:sz w:val="20"/>
            <w:color w:val="0000ff"/>
          </w:rPr>
          <w:t xml:space="preserve">Закона</w:t>
        </w:r>
      </w:hyperlink>
      <w:r>
        <w:rPr>
          <w:sz w:val="20"/>
        </w:rPr>
        <w:t xml:space="preserve"> автономного округа, устава муниципального образования - о направлении их в представительный орган муниципального образования, уполномоченный в соответствии с уставом муниципального образования принимать решение о назначении местного референдума;</w:t>
      </w:r>
    </w:p>
    <w:p>
      <w:pPr>
        <w:pStyle w:val="0"/>
        <w:spacing w:before="200" w:line-rule="auto"/>
        <w:ind w:firstLine="540"/>
        <w:jc w:val="both"/>
      </w:pPr>
      <w:r>
        <w:rPr>
          <w:sz w:val="20"/>
        </w:rPr>
        <w:t xml:space="preserve">2) в противном случае - об отказе в регистрации инициативной группы.</w:t>
      </w:r>
    </w:p>
    <w:p>
      <w:pPr>
        <w:pStyle w:val="0"/>
        <w:spacing w:before="200" w:line-rule="auto"/>
        <w:ind w:firstLine="540"/>
        <w:jc w:val="both"/>
      </w:pPr>
      <w:r>
        <w:rPr>
          <w:sz w:val="20"/>
        </w:rPr>
        <w:t xml:space="preserve">6.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w:history="0" r:id="rId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порядке и сроки, которые установлены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pPr>
        <w:pStyle w:val="0"/>
        <w:spacing w:before="200" w:line-rule="auto"/>
        <w:ind w:firstLine="540"/>
        <w:jc w:val="both"/>
      </w:pPr>
      <w:r>
        <w:rPr>
          <w:sz w:val="20"/>
        </w:rPr>
        <w:t xml:space="preserve">По результатам проверки представительным органом муниципального образования издается соответствующий акт, который направляется в избирательную комиссию, организующую подготовку и проведение референдума.</w:t>
      </w:r>
    </w:p>
    <w:p>
      <w:pPr>
        <w:pStyle w:val="0"/>
        <w:jc w:val="both"/>
      </w:pPr>
      <w:r>
        <w:rPr>
          <w:sz w:val="20"/>
        </w:rPr>
        <w:t xml:space="preserve">(в ред. </w:t>
      </w:r>
      <w:hyperlink w:history="0" r:id="rId45"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7. Представительный орган муниципального образования не позднее пяти дней со дня поступления ходатайства инициативной группы по проведению местного референдума и приложенных к нему документов обязан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 (далее - Избирательная комиссия автономного округа).</w:t>
      </w:r>
    </w:p>
    <w:p>
      <w:pPr>
        <w:pStyle w:val="0"/>
        <w:spacing w:before="200" w:line-rule="auto"/>
        <w:ind w:firstLine="540"/>
        <w:jc w:val="both"/>
      </w:pPr>
      <w:r>
        <w:rPr>
          <w:sz w:val="20"/>
        </w:rPr>
        <w:t xml:space="preserve">8. Если представительный орган муниципального образования признает, что вопрос, выносимый на местный референдум, отвечает требованиям </w:t>
      </w:r>
      <w:hyperlink w:history="0" r:id="rId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подготовку и проведение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течение 15 дней со дня признания представительным органом муниципального образования соответствия вопроса, выносимого на местный референдум, требованиям </w:t>
      </w:r>
      <w:hyperlink w:history="0" r:id="rId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48"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9.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pPr>
        <w:pStyle w:val="0"/>
        <w:spacing w:before="200" w:line-rule="auto"/>
        <w:ind w:firstLine="540"/>
        <w:jc w:val="both"/>
      </w:pPr>
      <w:r>
        <w:rPr>
          <w:sz w:val="20"/>
        </w:rPr>
        <w:t xml:space="preserve">10. Если представительный орган муниципального образования признает выносимый на местный референдум вопрос не отвечающим требованиям </w:t>
      </w:r>
      <w:hyperlink w:history="0" r:id="rId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подготовку и проведение референдума, отказывает инициативной группе по проведению местного референдума в регистрации.</w:t>
      </w:r>
    </w:p>
    <w:p>
      <w:pPr>
        <w:pStyle w:val="0"/>
        <w:jc w:val="both"/>
      </w:pPr>
      <w:r>
        <w:rPr>
          <w:sz w:val="20"/>
        </w:rPr>
        <w:t xml:space="preserve">(в ред. </w:t>
      </w:r>
      <w:hyperlink w:history="0" r:id="rId50"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11. В случае отказа инициативной группе по проведению местного референдума в регистрации ей выдается решение избирательной комиссии, организующей подготовку и проведение референдума, в котором указываются основания отказа.</w:t>
      </w:r>
    </w:p>
    <w:p>
      <w:pPr>
        <w:pStyle w:val="0"/>
        <w:jc w:val="both"/>
      </w:pPr>
      <w:r>
        <w:rPr>
          <w:sz w:val="20"/>
        </w:rPr>
        <w:t xml:space="preserve">(в ред. </w:t>
      </w:r>
      <w:hyperlink w:history="0" r:id="rId51"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12. Основанием отказа инициативной группе по проведению местного референдума в регистрации может быть только нарушение инициативной группой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53"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Устава</w:t>
        </w:r>
      </w:hyperlink>
      <w:r>
        <w:rPr>
          <w:sz w:val="20"/>
        </w:rPr>
        <w:t xml:space="preserve"> (Основного закона) Ханты-Мансийского автономного округа - Югры и законов автономного округа, устава муниципального образования. Отказ в регистрации может быть обжалован в порядке, установленном федеральным законом.</w:t>
      </w:r>
    </w:p>
    <w:p>
      <w:pPr>
        <w:pStyle w:val="0"/>
        <w:ind w:firstLine="540"/>
        <w:jc w:val="both"/>
      </w:pPr>
      <w:r>
        <w:rPr>
          <w:sz w:val="20"/>
        </w:rPr>
      </w:r>
    </w:p>
    <w:p>
      <w:pPr>
        <w:pStyle w:val="2"/>
        <w:outlineLvl w:val="2"/>
        <w:ind w:firstLine="540"/>
        <w:jc w:val="both"/>
      </w:pPr>
      <w:r>
        <w:rPr>
          <w:sz w:val="20"/>
        </w:rPr>
        <w:t xml:space="preserve">Статья 8. Порядок реализации инициативы проведения местного референдума, выдвинутой избирательными объединениями, иными общественными объединениями</w:t>
      </w:r>
    </w:p>
    <w:p>
      <w:pPr>
        <w:pStyle w:val="0"/>
        <w:ind w:firstLine="540"/>
        <w:jc w:val="both"/>
      </w:pPr>
      <w:r>
        <w:rPr>
          <w:sz w:val="20"/>
        </w:rPr>
      </w:r>
    </w:p>
    <w:p>
      <w:pPr>
        <w:pStyle w:val="0"/>
        <w:ind w:firstLine="540"/>
        <w:jc w:val="both"/>
      </w:pPr>
      <w:r>
        <w:rPr>
          <w:sz w:val="20"/>
        </w:rPr>
        <w:t xml:space="preserve">1. Избирательные объединения, иные общественные объединения, отвечающие требованиям, установленным Федеральным </w:t>
      </w:r>
      <w:hyperlink w:history="0" r:id="rId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вправе выдвинуть инициативу проведения местного референдума в соответствии с федеральным законом и настоящим Законом.</w:t>
      </w:r>
    </w:p>
    <w:p>
      <w:pPr>
        <w:pStyle w:val="0"/>
        <w:spacing w:before="200" w:line-rule="auto"/>
        <w:ind w:firstLine="540"/>
        <w:jc w:val="both"/>
      </w:pPr>
      <w:r>
        <w:rPr>
          <w:sz w:val="20"/>
        </w:rPr>
        <w:t xml:space="preserve">2. Уполномоченные представители избирательного объединения, иного общественного объединения обращаются в избирательную комиссию, организующую подготовку и проведение референдума, соответствующего муниципального образования автономного округа с ходатайством о регистрации инициативной группы, в котором указывается формулировка вопроса (вопросов) местного референдума. Ходатайство должно быть подписано всеми членами руководящего органа регионального отделения или иного структурного подразделения этого избирательного объединения, иного общественного объединения, поддержавшими решение о выдвижении инициативы проведения референдума.</w:t>
      </w:r>
    </w:p>
    <w:p>
      <w:pPr>
        <w:pStyle w:val="0"/>
        <w:jc w:val="both"/>
      </w:pPr>
      <w:r>
        <w:rPr>
          <w:sz w:val="20"/>
        </w:rPr>
        <w:t xml:space="preserve">(в ред. Законов ХМАО - Югры от 20.02.2015 </w:t>
      </w:r>
      <w:hyperlink w:history="0" r:id="rId55" w:tooltip="Закон ХМАО - Югры от 20.02.2015 N 19-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9.02.2015) {КонсультантПлюс}">
        <w:r>
          <w:rPr>
            <w:sz w:val="20"/>
            <w:color w:val="0000ff"/>
          </w:rPr>
          <w:t xml:space="preserve">N 19-оз</w:t>
        </w:r>
      </w:hyperlink>
      <w:r>
        <w:rPr>
          <w:sz w:val="20"/>
        </w:rPr>
        <w:t xml:space="preserve">, от 27.05.2022 </w:t>
      </w:r>
      <w:hyperlink w:history="0" r:id="rId56"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3. Избирательная комиссия, организующая подготовку и проведение референдума, получив ходатайство о регистрации инициативной группы, незамедлительно уведомляет Избирательную комиссию автономного округа о вопросе (вопросах) местного референдума, указанном (указанных) в ходатайстве.</w:t>
      </w:r>
    </w:p>
    <w:p>
      <w:pPr>
        <w:pStyle w:val="0"/>
        <w:jc w:val="both"/>
      </w:pPr>
      <w:r>
        <w:rPr>
          <w:sz w:val="20"/>
        </w:rPr>
        <w:t xml:space="preserve">(в ред. </w:t>
      </w:r>
      <w:hyperlink w:history="0" r:id="rId57"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4. Избирательная комиссия, организующая подготовку и проведение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0"/>
        <w:jc w:val="both"/>
      </w:pPr>
      <w:r>
        <w:rPr>
          <w:sz w:val="20"/>
        </w:rPr>
        <w:t xml:space="preserve">(в ред. </w:t>
      </w:r>
      <w:hyperlink w:history="0" r:id="rId58"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закона, </w:t>
      </w:r>
      <w:hyperlink w:history="0" r:id="rId59"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Устава</w:t>
        </w:r>
      </w:hyperlink>
      <w:r>
        <w:rPr>
          <w:sz w:val="20"/>
        </w:rPr>
        <w:t xml:space="preserve"> (Основного закона) Ханты-Мансийского автономного округа - Югры, Закона автономного округа, устава муниципального образования - о направлении их в представительный орган муниципального образования, уполномоченный в соответствии с уставом муниципального образования принимать решение о назначении местного референдума;</w:t>
      </w:r>
    </w:p>
    <w:p>
      <w:pPr>
        <w:pStyle w:val="0"/>
        <w:spacing w:before="200" w:line-rule="auto"/>
        <w:ind w:firstLine="540"/>
        <w:jc w:val="both"/>
      </w:pPr>
      <w:r>
        <w:rPr>
          <w:sz w:val="20"/>
        </w:rPr>
        <w:t xml:space="preserve">2) в противном случае - об отказе в регистрации инициативной группы.</w:t>
      </w:r>
    </w:p>
    <w:p>
      <w:pPr>
        <w:pStyle w:val="0"/>
        <w:spacing w:before="200" w:line-rule="auto"/>
        <w:ind w:firstLine="540"/>
        <w:jc w:val="both"/>
      </w:pPr>
      <w:r>
        <w:rPr>
          <w:sz w:val="20"/>
        </w:rPr>
        <w:t xml:space="preserve">5.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w:history="0" r:id="rId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порядке и сроки, установленные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pPr>
        <w:pStyle w:val="0"/>
        <w:spacing w:before="200" w:line-rule="auto"/>
        <w:ind w:firstLine="540"/>
        <w:jc w:val="both"/>
      </w:pPr>
      <w:r>
        <w:rPr>
          <w:sz w:val="20"/>
        </w:rPr>
        <w:t xml:space="preserve">По результатам проверки представительным органом муниципального образования издается соответствующий акт, который направляется в избирательную комиссию, организующую подготовку и проведение референдума.</w:t>
      </w:r>
    </w:p>
    <w:p>
      <w:pPr>
        <w:pStyle w:val="0"/>
        <w:jc w:val="both"/>
      </w:pPr>
      <w:r>
        <w:rPr>
          <w:sz w:val="20"/>
        </w:rPr>
        <w:t xml:space="preserve">(в ред. </w:t>
      </w:r>
      <w:hyperlink w:history="0" r:id="rId61"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6. Представительный орган муниципального образования не позднее пяти дней со дня поступления ходатайства инициативной группы по проведению местного референдума и приложенных к нему документов обязан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автономного округа.</w:t>
      </w:r>
    </w:p>
    <w:p>
      <w:pPr>
        <w:pStyle w:val="0"/>
        <w:spacing w:before="200" w:line-rule="auto"/>
        <w:ind w:firstLine="540"/>
        <w:jc w:val="both"/>
      </w:pPr>
      <w:r>
        <w:rPr>
          <w:sz w:val="20"/>
        </w:rPr>
        <w:t xml:space="preserve">7. Если представительный орган муниципального образования признает, что вопрос, выносимый на местный референдум, отвечает требованиям </w:t>
      </w:r>
      <w:hyperlink w:history="0" r:id="rId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подготовку и проведение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течение 15 дней со дня признания представительным органом муниципального образования соответствия вопроса, выносимого на местный референдум, требованиям </w:t>
      </w:r>
      <w:hyperlink w:history="0" r:id="rId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64"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8.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pPr>
        <w:pStyle w:val="0"/>
        <w:spacing w:before="200" w:line-rule="auto"/>
        <w:ind w:firstLine="540"/>
        <w:jc w:val="both"/>
      </w:pPr>
      <w:r>
        <w:rPr>
          <w:sz w:val="20"/>
        </w:rPr>
        <w:t xml:space="preserve">9. Если представительный орган муниципального образования признает, что выносимый на местный референдум вопрос не отвечает требованиям </w:t>
      </w:r>
      <w:hyperlink w:history="0" r:id="rId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подготовку и проведение референдума, отказывает инициативной группе по проведению местного референдума в регистрации.</w:t>
      </w:r>
    </w:p>
    <w:p>
      <w:pPr>
        <w:pStyle w:val="0"/>
        <w:jc w:val="both"/>
      </w:pPr>
      <w:r>
        <w:rPr>
          <w:sz w:val="20"/>
        </w:rPr>
        <w:t xml:space="preserve">(в ред. </w:t>
      </w:r>
      <w:hyperlink w:history="0" r:id="rId66"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10. В случае отказа инициативной группе по проведению местного референдума в регистрации ей выдается решение избирательной комиссии, организующей подготовку и проведение референдума, в котором указываются основания отказа.</w:t>
      </w:r>
    </w:p>
    <w:p>
      <w:pPr>
        <w:pStyle w:val="0"/>
        <w:jc w:val="both"/>
      </w:pPr>
      <w:r>
        <w:rPr>
          <w:sz w:val="20"/>
        </w:rPr>
        <w:t xml:space="preserve">(в ред. </w:t>
      </w:r>
      <w:hyperlink w:history="0" r:id="rId67"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11. Основанием отказа инициативной группе по проведению местного референдума в регистрации может быть только нарушение инициативной группой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9"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Устава</w:t>
        </w:r>
      </w:hyperlink>
      <w:r>
        <w:rPr>
          <w:sz w:val="20"/>
        </w:rPr>
        <w:t xml:space="preserve"> (Основного закона) Ханты-Мансийского автономного округа - Югры и законов автономного округа, устава муниципального образования. Отказ в регистрации может быть обжалован в порядке, установленном федеральным законом.</w:t>
      </w:r>
    </w:p>
    <w:p>
      <w:pPr>
        <w:pStyle w:val="0"/>
        <w:spacing w:before="200" w:line-rule="auto"/>
        <w:ind w:firstLine="540"/>
        <w:jc w:val="both"/>
      </w:pPr>
      <w:r>
        <w:rPr>
          <w:sz w:val="20"/>
        </w:rPr>
        <w:t xml:space="preserve">12. Инициативная группа по проведению местного референдума до официального опубликования решения о назначении местного референдума вправе отозвать свою инициативу путем представления в избирательную комиссию, организующую подготовку и проведение референдума, протокола собрания избирательного объединения, иного общественного объединения об отзыве инициативы проведения местного референдума. Решение об отзыве указанной инициативы считается принятым, если на собрании избирательного объединения, иного общественного объединения за него проголосовало более половины членов избирательного объединения, иного общественного объединения. По результатам рассмотрения представленных документов избирательная комиссия, организующая подготовку и проведение референдума, принимает решение о прекращении процедур по реализации инициативы проведения местного референдума.</w:t>
      </w:r>
    </w:p>
    <w:p>
      <w:pPr>
        <w:pStyle w:val="0"/>
        <w:jc w:val="both"/>
      </w:pPr>
      <w:r>
        <w:rPr>
          <w:sz w:val="20"/>
        </w:rPr>
        <w:t xml:space="preserve">(в ред. </w:t>
      </w:r>
      <w:hyperlink w:history="0" r:id="rId70"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ind w:firstLine="540"/>
        <w:jc w:val="both"/>
      </w:pPr>
      <w:r>
        <w:rPr>
          <w:sz w:val="20"/>
        </w:rPr>
      </w:r>
    </w:p>
    <w:p>
      <w:pPr>
        <w:pStyle w:val="2"/>
        <w:outlineLvl w:val="2"/>
        <w:ind w:firstLine="540"/>
        <w:jc w:val="both"/>
      </w:pPr>
      <w:r>
        <w:rPr>
          <w:sz w:val="20"/>
        </w:rPr>
        <w:t xml:space="preserve">Статья 9. Порядок реализации инициативы проведения местного референдума, выдвинутой представительным органом муниципального образования и главой местной администрации</w:t>
      </w:r>
    </w:p>
    <w:p>
      <w:pPr>
        <w:pStyle w:val="0"/>
        <w:ind w:firstLine="540"/>
        <w:jc w:val="both"/>
      </w:pPr>
      <w:r>
        <w:rPr>
          <w:sz w:val="20"/>
        </w:rPr>
      </w:r>
    </w:p>
    <w:p>
      <w:pPr>
        <w:pStyle w:val="0"/>
        <w:ind w:firstLine="540"/>
        <w:jc w:val="both"/>
      </w:pPr>
      <w:r>
        <w:rPr>
          <w:sz w:val="20"/>
        </w:rPr>
        <w:t xml:space="preserve">1. Инициатива проведения местного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2. Представительный орган муниципального образования, глава местной администрации не позднее пяти дней со дня подписания правовых актов о совместной инициативе проведения местного референдума обязаны уведомить о выдвижении указанной инициативы Губернатора Ханты-Мансийского автономного округа - Югры, Думу Ханты-Мансийского автономного округа - Югры, Избирательную комиссию автономного округа.</w:t>
      </w:r>
    </w:p>
    <w:p>
      <w:pPr>
        <w:pStyle w:val="0"/>
        <w:spacing w:before="200" w:line-rule="auto"/>
        <w:ind w:firstLine="540"/>
        <w:jc w:val="both"/>
      </w:pPr>
      <w:r>
        <w:rPr>
          <w:sz w:val="20"/>
        </w:rPr>
        <w:t xml:space="preserve">3. Представительный орган муниципального образования на основании правовых актов, принятых им и главой местной администрации о выдвижении инициативы проведения местного референдума, принимает решение о назначении местного референдума.</w:t>
      </w:r>
    </w:p>
    <w:p>
      <w:pPr>
        <w:pStyle w:val="0"/>
        <w:spacing w:before="200" w:line-rule="auto"/>
        <w:ind w:firstLine="540"/>
        <w:jc w:val="both"/>
      </w:pPr>
      <w:r>
        <w:rPr>
          <w:sz w:val="20"/>
        </w:rPr>
        <w:t xml:space="preserve">4. При выдвижении инициативы проведения местного референдума представительным органом муниципального образования и главой местной администрации инициативная группа по проведению местного референдума не создается.</w:t>
      </w:r>
    </w:p>
    <w:p>
      <w:pPr>
        <w:pStyle w:val="0"/>
        <w:ind w:firstLine="540"/>
        <w:jc w:val="both"/>
      </w:pPr>
      <w:r>
        <w:rPr>
          <w:sz w:val="20"/>
        </w:rPr>
      </w:r>
    </w:p>
    <w:p>
      <w:pPr>
        <w:pStyle w:val="2"/>
        <w:outlineLvl w:val="2"/>
        <w:ind w:firstLine="540"/>
        <w:jc w:val="both"/>
      </w:pPr>
      <w:r>
        <w:rPr>
          <w:sz w:val="20"/>
        </w:rPr>
        <w:t xml:space="preserve">Статья 10. Сбор подписей и проверка достоверности сведений, содержащихся в подписных листах</w:t>
      </w:r>
    </w:p>
    <w:p>
      <w:pPr>
        <w:pStyle w:val="0"/>
        <w:ind w:firstLine="540"/>
        <w:jc w:val="both"/>
      </w:pPr>
      <w:r>
        <w:rPr>
          <w:sz w:val="20"/>
        </w:rPr>
      </w:r>
    </w:p>
    <w:p>
      <w:pPr>
        <w:pStyle w:val="0"/>
        <w:ind w:firstLine="540"/>
        <w:jc w:val="both"/>
      </w:pPr>
      <w:r>
        <w:rPr>
          <w:sz w:val="20"/>
        </w:rPr>
        <w:t xml:space="preserve">1. 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проведения референдума, но не менее 25 подписей.</w:t>
      </w:r>
    </w:p>
    <w:p>
      <w:pPr>
        <w:pStyle w:val="0"/>
        <w:jc w:val="both"/>
      </w:pPr>
      <w:r>
        <w:rPr>
          <w:sz w:val="20"/>
        </w:rPr>
        <w:t xml:space="preserve">(в ред. </w:t>
      </w:r>
      <w:hyperlink w:history="0" r:id="rId71"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Закона</w:t>
        </w:r>
      </w:hyperlink>
      <w:r>
        <w:rPr>
          <w:sz w:val="20"/>
        </w:rPr>
        <w:t xml:space="preserve"> ХМАО - Югры от 30.05.2013 N 50-оз)</w:t>
      </w:r>
    </w:p>
    <w:p>
      <w:pPr>
        <w:pStyle w:val="0"/>
        <w:spacing w:before="200" w:line-rule="auto"/>
        <w:ind w:firstLine="540"/>
        <w:jc w:val="both"/>
      </w:pPr>
      <w:r>
        <w:rPr>
          <w:sz w:val="20"/>
        </w:rPr>
        <w:t xml:space="preserve">Период сбора подписей в поддержку инициативы проведения местного референдума составляет не менее 20 дней и не более 40 дней.</w:t>
      </w:r>
    </w:p>
    <w:p>
      <w:pPr>
        <w:pStyle w:val="0"/>
        <w:jc w:val="both"/>
      </w:pPr>
      <w:r>
        <w:rPr>
          <w:sz w:val="20"/>
        </w:rPr>
        <w:t xml:space="preserve">(абзац введен </w:t>
      </w:r>
      <w:hyperlink w:history="0" r:id="rId72" w:tooltip="Закон ХМАО - Югры от 15.05.2006 N 54-оз &quot;О внесении изменений в статью 10 Закона Ханты-Мансийского автономного округа - Югры &quot;О местном референдуме&quot; (принят Думой Ханты-Мансийского автономного округа - Югры 05.05.2006) {КонсультантПлюс}">
        <w:r>
          <w:rPr>
            <w:sz w:val="20"/>
            <w:color w:val="0000ff"/>
          </w:rPr>
          <w:t xml:space="preserve">Законом</w:t>
        </w:r>
      </w:hyperlink>
      <w:r>
        <w:rPr>
          <w:sz w:val="20"/>
        </w:rPr>
        <w:t xml:space="preserve"> ХМАО - Югры от 15.05.2006 N 54-оз)</w:t>
      </w:r>
    </w:p>
    <w:p>
      <w:pPr>
        <w:pStyle w:val="0"/>
        <w:spacing w:before="200" w:line-rule="auto"/>
        <w:ind w:firstLine="540"/>
        <w:jc w:val="both"/>
      </w:pPr>
      <w:r>
        <w:rPr>
          <w:sz w:val="20"/>
        </w:rPr>
        <w:t xml:space="preserve">2. Форма подписного листа устанавливается Федеральным </w:t>
      </w:r>
      <w:hyperlink w:history="0" r:id="rId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74"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 {КонсультантПлюс}">
        <w:r>
          <w:rPr>
            <w:sz w:val="20"/>
            <w:color w:val="0000ff"/>
          </w:rPr>
          <w:t xml:space="preserve">Закона</w:t>
        </w:r>
      </w:hyperlink>
      <w:r>
        <w:rPr>
          <w:sz w:val="20"/>
        </w:rPr>
        <w:t xml:space="preserve"> ХМАО - Югры от 25.05.2012 N 55-оз)</w:t>
      </w:r>
    </w:p>
    <w:p>
      <w:pPr>
        <w:pStyle w:val="0"/>
        <w:spacing w:before="200" w:line-rule="auto"/>
        <w:ind w:firstLine="540"/>
        <w:jc w:val="both"/>
      </w:pPr>
      <w:r>
        <w:rPr>
          <w:sz w:val="20"/>
        </w:rPr>
        <w:t xml:space="preserve">3. Избирательная комиссия, организующая подготовку и проведение референдума, проверяет соблюдение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w:t>
      </w:r>
    </w:p>
    <w:p>
      <w:pPr>
        <w:pStyle w:val="0"/>
        <w:jc w:val="both"/>
      </w:pPr>
      <w:r>
        <w:rPr>
          <w:sz w:val="20"/>
        </w:rPr>
        <w:t xml:space="preserve">(в ред. </w:t>
      </w:r>
      <w:hyperlink w:history="0" r:id="rId75"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4. Избирательная комиссия, организующая подготовку и проведение референдума, для проведения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содержащихся в этих подписных листах, может своим решением привлекать членов участковых комиссий, экспертов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референдума и их подписей. Заключения экспертов излагаются в письменной форме в ведомостях проверки подписных листов или ином документе.</w:t>
      </w:r>
    </w:p>
    <w:p>
      <w:pPr>
        <w:pStyle w:val="0"/>
        <w:jc w:val="both"/>
      </w:pPr>
      <w:r>
        <w:rPr>
          <w:sz w:val="20"/>
        </w:rPr>
        <w:t xml:space="preserve">(в ред. Законов ХМАО - Югры от 30.05.2013 </w:t>
      </w:r>
      <w:hyperlink w:history="0" r:id="rId76"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N 50-оз</w:t>
        </w:r>
      </w:hyperlink>
      <w:r>
        <w:rPr>
          <w:sz w:val="20"/>
        </w:rPr>
        <w:t xml:space="preserve">, от 27.05.2022 </w:t>
      </w:r>
      <w:hyperlink w:history="0" r:id="rId77"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5. Проверке могут подлежать все представленные подписи или их часть. В случае принятия избирательной комиссией, организующей подготовку и проведение референдума, решения о проведении проверки части подписей, представленных инициативной группой по проведению местного референдума, проверке подлежат не менее 20 процентов от необходимого для назначения местного референдума количества подписей участников местного референдума, отобранных для проверки посредством случайной выборки (жребия).</w:t>
      </w:r>
    </w:p>
    <w:p>
      <w:pPr>
        <w:pStyle w:val="0"/>
        <w:jc w:val="both"/>
      </w:pPr>
      <w:r>
        <w:rPr>
          <w:sz w:val="20"/>
        </w:rPr>
        <w:t xml:space="preserve">(в ред. Законов ХМАО - Югры от 30.05.2013 </w:t>
      </w:r>
      <w:hyperlink w:history="0" r:id="rId78"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N 50-оз</w:t>
        </w:r>
      </w:hyperlink>
      <w:r>
        <w:rPr>
          <w:sz w:val="20"/>
        </w:rPr>
        <w:t xml:space="preserve">, от 27.05.2022 </w:t>
      </w:r>
      <w:hyperlink w:history="0" r:id="rId79"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6. Процедура проведения случайной выборки определяется избирательной комиссией, организующей подготовку и проведение референдума. При проведении проверки подписей участников местного референдума, в том числе при выборке подписей для проверки, вправе присутствовать уполномоченные представители инициативной группы по проведению местного референдума, представившей необходимое для назначения местного референдума количество подписей участников местного референдума. О соответствующей проверке избирательная комиссия, организующая подготовку и проведение референдума, извещает в письменном виде не менее чем за одни сутки уполномоченного представителя инициативной группы по проведению местного референдума, представившего установленное количество подписей участников местного референдума.</w:t>
      </w:r>
    </w:p>
    <w:p>
      <w:pPr>
        <w:pStyle w:val="0"/>
        <w:jc w:val="both"/>
      </w:pPr>
      <w:r>
        <w:rPr>
          <w:sz w:val="20"/>
        </w:rPr>
        <w:t xml:space="preserve">(в ред. Законов ХМАО - Югры от 30.05.2013 </w:t>
      </w:r>
      <w:hyperlink w:history="0" r:id="rId80"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N 50-оз</w:t>
        </w:r>
      </w:hyperlink>
      <w:r>
        <w:rPr>
          <w:sz w:val="20"/>
        </w:rPr>
        <w:t xml:space="preserve">, от 27.05.2022 </w:t>
      </w:r>
      <w:hyperlink w:history="0" r:id="rId81"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7. Если количество выявленных при проверке недостоверных и (или) недействительных подписей участников местного референдума составит 5 и более процентов от общего количества подписей, отобранных для проверки, назначение местного референдума не производится.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назначении местного референдума в случае, когда для назначения местного референдума требуется представить менее 200 подписей, если достоверных подписей достаточно для назначения местного референдума.</w:t>
      </w:r>
    </w:p>
    <w:p>
      <w:pPr>
        <w:pStyle w:val="0"/>
        <w:jc w:val="both"/>
      </w:pPr>
      <w:r>
        <w:rPr>
          <w:sz w:val="20"/>
        </w:rPr>
        <w:t xml:space="preserve">(в ред. Законов ХМАО - Югры от 15.05.2006 </w:t>
      </w:r>
      <w:hyperlink w:history="0" r:id="rId82" w:tooltip="Закон ХМАО - Югры от 15.05.2006 N 54-оз &quot;О внесении изменений в статью 10 Закона Ханты-Мансийского автономного округа - Югры &quot;О местном референдуме&quot; (принят Думой Ханты-Мансийского автономного округа - Югры 05.05.2006) {КонсультантПлюс}">
        <w:r>
          <w:rPr>
            <w:sz w:val="20"/>
            <w:color w:val="0000ff"/>
          </w:rPr>
          <w:t xml:space="preserve">N 54-оз</w:t>
        </w:r>
      </w:hyperlink>
      <w:r>
        <w:rPr>
          <w:sz w:val="20"/>
        </w:rPr>
        <w:t xml:space="preserve">, от 25.12.2020 </w:t>
      </w:r>
      <w:hyperlink w:history="0" r:id="rId83" w:tooltip="Закон ХМАО - Югры от 25.12.2020 N 129-оз &quot;О внесении изменений в отдельные законы Ханты-Мансийского автономного округа - Югры&quot; (принят Думой Ханты-Мансийского автономного округа - Югры 24.12.2020) {КонсультантПлюс}">
        <w:r>
          <w:rPr>
            <w:sz w:val="20"/>
            <w:color w:val="0000ff"/>
          </w:rPr>
          <w:t xml:space="preserve">N 129-оз</w:t>
        </w:r>
      </w:hyperlink>
      <w:r>
        <w:rPr>
          <w:sz w:val="20"/>
        </w:rPr>
        <w:t xml:space="preserve">)</w:t>
      </w:r>
    </w:p>
    <w:p>
      <w:pPr>
        <w:pStyle w:val="0"/>
        <w:spacing w:before="200" w:line-rule="auto"/>
        <w:ind w:firstLine="540"/>
        <w:jc w:val="both"/>
      </w:pPr>
      <w:r>
        <w:rPr>
          <w:sz w:val="20"/>
        </w:rPr>
        <w:t xml:space="preserve">Назначение местного референдума не производится также в случае, если количества представленных подписей участников местного референдума за вычетом количества подписей, признанных недостоверными и недействительными, недостаточно для назначения местного референдума.</w:t>
      </w:r>
    </w:p>
    <w:p>
      <w:pPr>
        <w:pStyle w:val="0"/>
        <w:spacing w:before="200" w:line-rule="auto"/>
        <w:ind w:firstLine="540"/>
        <w:jc w:val="both"/>
      </w:pPr>
      <w:r>
        <w:rPr>
          <w:sz w:val="20"/>
        </w:rPr>
        <w:t xml:space="preserve">8. По окончании проверки подписных листов составляется итоговый протокол, который подписывается членом избирательной комиссии, организующей подготовку и проведение референдума, с правом решающего голоса и представляется в избирательную комиссию, организующую подготовку и проведение референдума, для принятия решения. В протоколе указывается количество заявленных, количество представленных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признания их таковыми. Итоговый протокол прилагается к решению избирательной комиссии, организующей подготовку и проведение референдума, о результатах выдвижения инициативы проведения местного референдума. Внесение изменений в протокол после принятия решения не допускается. Копия протокола передается инициативной группе по проведению местного референдума.</w:t>
      </w:r>
    </w:p>
    <w:p>
      <w:pPr>
        <w:pStyle w:val="0"/>
        <w:jc w:val="both"/>
      </w:pPr>
      <w:r>
        <w:rPr>
          <w:sz w:val="20"/>
        </w:rPr>
        <w:t xml:space="preserve">(в ред. </w:t>
      </w:r>
      <w:hyperlink w:history="0" r:id="rId84"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9 - 11. Утратили силу. - </w:t>
      </w:r>
      <w:hyperlink w:history="0" r:id="rId85"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 {КонсультантПлюс}">
        <w:r>
          <w:rPr>
            <w:sz w:val="20"/>
            <w:color w:val="0000ff"/>
          </w:rPr>
          <w:t xml:space="preserve">Закон</w:t>
        </w:r>
      </w:hyperlink>
      <w:r>
        <w:rPr>
          <w:sz w:val="20"/>
        </w:rPr>
        <w:t xml:space="preserve"> ХМАО - Югры от 25.05.2012 N 55-оз.</w:t>
      </w:r>
    </w:p>
    <w:p>
      <w:pPr>
        <w:pStyle w:val="0"/>
        <w:spacing w:before="200" w:line-rule="auto"/>
        <w:ind w:firstLine="540"/>
        <w:jc w:val="both"/>
      </w:pPr>
      <w:r>
        <w:rPr>
          <w:sz w:val="20"/>
        </w:rPr>
        <w:t xml:space="preserve">12. Избирательная комиссия, организующая подготовку и проведение референдума, установившая соответствие порядка выдвижения инициативы проведения местного референдума требованиям закона, устава муниципального образования,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избирательной комиссии, организующей подготовку и проведение референдума, направляется также инициативной группе по проведению местного референдума.</w:t>
      </w:r>
    </w:p>
    <w:p>
      <w:pPr>
        <w:pStyle w:val="0"/>
        <w:jc w:val="both"/>
      </w:pPr>
      <w:r>
        <w:rPr>
          <w:sz w:val="20"/>
        </w:rPr>
        <w:t xml:space="preserve">(в ред. </w:t>
      </w:r>
      <w:hyperlink w:history="0" r:id="rId86"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ind w:firstLine="540"/>
        <w:jc w:val="both"/>
      </w:pPr>
      <w:r>
        <w:rPr>
          <w:sz w:val="20"/>
        </w:rPr>
      </w:r>
    </w:p>
    <w:p>
      <w:pPr>
        <w:pStyle w:val="2"/>
        <w:outlineLvl w:val="2"/>
        <w:ind w:firstLine="540"/>
        <w:jc w:val="both"/>
      </w:pPr>
      <w:r>
        <w:rPr>
          <w:sz w:val="20"/>
        </w:rPr>
        <w:t xml:space="preserve">Статья 11. Назначение местного референдума</w:t>
      </w:r>
    </w:p>
    <w:p>
      <w:pPr>
        <w:pStyle w:val="0"/>
        <w:ind w:firstLine="540"/>
        <w:jc w:val="both"/>
      </w:pPr>
      <w:r>
        <w:rPr>
          <w:sz w:val="20"/>
        </w:rPr>
      </w:r>
    </w:p>
    <w:p>
      <w:pPr>
        <w:pStyle w:val="0"/>
        <w:ind w:firstLine="540"/>
        <w:jc w:val="both"/>
      </w:pPr>
      <w:r>
        <w:rPr>
          <w:sz w:val="20"/>
        </w:rPr>
        <w:t xml:space="preserve">1. Местный референдум назначается представительным органом муниципального образования. В случае, если местный референдум не назначен представительным органом муниципального образования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 местный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Ханты-Мансийского автономного округа - Югры, Избирательной комиссии автономного округа или прокурора. В случае, если местный референдум назначен судом, он организуется избирательной комиссией, организующей подготовку и проведение референдума, а обеспечение проведения местного референдума осуществляется исполнительным органом государственной власти Ханты-Мансийского автономного округа - Югры или иным органом, на который судом возложено обеспечение местного референдума.</w:t>
      </w:r>
    </w:p>
    <w:p>
      <w:pPr>
        <w:pStyle w:val="0"/>
        <w:jc w:val="both"/>
      </w:pPr>
      <w:r>
        <w:rPr>
          <w:sz w:val="20"/>
        </w:rPr>
        <w:t xml:space="preserve">(в ред. Законов ХМАО - Югры от 30.05.2013 </w:t>
      </w:r>
      <w:hyperlink w:history="0" r:id="rId87"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N 50-оз</w:t>
        </w:r>
      </w:hyperlink>
      <w:r>
        <w:rPr>
          <w:sz w:val="20"/>
        </w:rPr>
        <w:t xml:space="preserve">, от 27.05.2022 </w:t>
      </w:r>
      <w:hyperlink w:history="0" r:id="rId88"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2. Принятие органом местного самоуправления, иным органом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pPr>
        <w:pStyle w:val="0"/>
        <w:spacing w:before="200" w:line-rule="auto"/>
        <w:ind w:firstLine="540"/>
        <w:jc w:val="both"/>
      </w:pPr>
      <w:r>
        <w:rPr>
          <w:sz w:val="20"/>
        </w:rPr>
        <w:t xml:space="preserve">3.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печатном средстве массовой информации для опубликования муниципальных правовых актов, иной официальной информации не менее чем за 45 дней до дня голосования.</w:t>
      </w:r>
    </w:p>
    <w:bookmarkStart w:id="164" w:name="P164"/>
    <w:bookmarkEnd w:id="164"/>
    <w:p>
      <w:pPr>
        <w:pStyle w:val="0"/>
        <w:spacing w:before="200" w:line-rule="auto"/>
        <w:ind w:firstLine="540"/>
        <w:jc w:val="both"/>
      </w:pPr>
      <w:r>
        <w:rPr>
          <w:sz w:val="20"/>
        </w:rPr>
        <w:t xml:space="preserve">4. 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5. Решение о назначении местного референдума, а также о перенесении дня голосования на местном референдуме в соответствии с </w:t>
      </w:r>
      <w:hyperlink w:history="0" w:anchor="P164" w:tooltip="4. 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пунктом 4</w:t>
        </w:r>
      </w:hyperlink>
      <w:r>
        <w:rPr>
          <w:sz w:val="20"/>
        </w:rPr>
        <w:t xml:space="preserve"> настоящей статьи подлежит официальному опубликованию в печатном средстве массовой информации для опубликования муниципальных правовых актов, иной официальной информации не позднее чем через пять дней со дня его принятия.</w:t>
      </w:r>
    </w:p>
    <w:p>
      <w:pPr>
        <w:pStyle w:val="0"/>
        <w:spacing w:before="200" w:line-rule="auto"/>
        <w:ind w:firstLine="540"/>
        <w:jc w:val="both"/>
      </w:pPr>
      <w:r>
        <w:rPr>
          <w:sz w:val="20"/>
        </w:rPr>
        <w:t xml:space="preserve">6. 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является основанием для назначения местного референдума в порядке, предусмотренном настоящим Законом.</w:t>
      </w:r>
    </w:p>
    <w:p>
      <w:pPr>
        <w:pStyle w:val="0"/>
        <w:spacing w:before="200" w:line-rule="auto"/>
        <w:ind w:firstLine="540"/>
        <w:jc w:val="both"/>
      </w:pPr>
      <w:r>
        <w:rPr>
          <w:sz w:val="20"/>
        </w:rPr>
        <w:t xml:space="preserve">Назначение и проведение местного референдума обязательно, если соблюдены порядок и сроки выдвижения инициативы проведения местного референдума и ее реализации, установленные Федеральным </w:t>
      </w:r>
      <w:hyperlink w:history="0" r:id="rId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90"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Уставом</w:t>
        </w:r>
      </w:hyperlink>
      <w:r>
        <w:rPr>
          <w:sz w:val="20"/>
        </w:rPr>
        <w:t xml:space="preserve"> (Основным законом) Ханты-Мансийского автономного округа - Югры, настоящим Законом, уставом муниципального образования.</w:t>
      </w:r>
    </w:p>
    <w:p>
      <w:pPr>
        <w:pStyle w:val="0"/>
        <w:spacing w:before="200" w:line-rule="auto"/>
        <w:ind w:firstLine="540"/>
        <w:jc w:val="both"/>
      </w:pPr>
      <w:r>
        <w:rPr>
          <w:sz w:val="20"/>
        </w:rPr>
        <w:t xml:space="preserve">7. Количество представленных для назначения местного референдума подписей участников местного референдума может превышать количество подписей, необходимое для назначения местного референдума, не более чем на 10 процентов, если иное не установлено федеральным законом. Если для назначения местного референдума требуется представить менее 40 подписей, количество представляемых подписей участников местного референдума может превышать количество подписей, необходимое для назначения местного референдума, не более чем на четыре подписи.</w:t>
      </w:r>
    </w:p>
    <w:p>
      <w:pPr>
        <w:pStyle w:val="0"/>
        <w:spacing w:before="200" w:line-rule="auto"/>
        <w:ind w:firstLine="540"/>
        <w:jc w:val="both"/>
      </w:pPr>
      <w:r>
        <w:rPr>
          <w:sz w:val="20"/>
        </w:rPr>
        <w:t xml:space="preserve">8. В случае отказа в проведении местного референдума избирательная комиссия, организующая подготовку и проведение референдума,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pPr>
        <w:pStyle w:val="0"/>
        <w:jc w:val="both"/>
      </w:pPr>
      <w:r>
        <w:rPr>
          <w:sz w:val="20"/>
        </w:rPr>
        <w:t xml:space="preserve">(в ред. </w:t>
      </w:r>
      <w:hyperlink w:history="0" r:id="rId91"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9. Основания отказа в проведении местного референдума установлены </w:t>
      </w:r>
      <w:hyperlink w:history="0" r:id="rId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В случае принятия избирательной комиссией, организующей подготовку и проведение референдума, решения об отказе в проведении местного референдума по предложенному вопросу члены соответствующей инициативной группы по проведению местного референдума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pPr>
        <w:pStyle w:val="0"/>
        <w:jc w:val="both"/>
      </w:pPr>
      <w:r>
        <w:rPr>
          <w:sz w:val="20"/>
        </w:rPr>
        <w:t xml:space="preserve">(в ред. </w:t>
      </w:r>
      <w:hyperlink w:history="0" r:id="rId93"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ind w:firstLine="540"/>
        <w:jc w:val="both"/>
      </w:pPr>
      <w:r>
        <w:rPr>
          <w:sz w:val="20"/>
        </w:rPr>
      </w:r>
    </w:p>
    <w:p>
      <w:pPr>
        <w:pStyle w:val="2"/>
        <w:outlineLvl w:val="2"/>
        <w:ind w:firstLine="540"/>
        <w:jc w:val="both"/>
      </w:pPr>
      <w:r>
        <w:rPr>
          <w:sz w:val="20"/>
        </w:rPr>
        <w:t xml:space="preserve">Статья 12. Статус членов инициативной группы по проведению местного референдума и иных групп участников местного референдума</w:t>
      </w:r>
    </w:p>
    <w:p>
      <w:pPr>
        <w:pStyle w:val="0"/>
        <w:ind w:firstLine="54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местного референдума не вправе использовать преимущество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pPr>
        <w:pStyle w:val="0"/>
        <w:spacing w:before="200" w:line-rule="auto"/>
        <w:ind w:firstLine="540"/>
        <w:jc w:val="both"/>
      </w:pPr>
      <w:r>
        <w:rPr>
          <w:sz w:val="20"/>
        </w:rPr>
        <w:t xml:space="preserve">2. После регистрации инициативной группы по проведению местного референдума могут создаваться иные группы участников местного референдума, которые должны быть зарегистрированы избирательной комиссией, организующей подготовку и проведение референдума. В качестве указанных групп могут действовать руководящие органы общественных объединений, региональных отделений и иных структурных подразделений общественных объединений, уставы которых предусматривают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местного референдума, а также руководящие органы политических партий, региональных отделений и иных структурных подразделений политических партий. Положения настоящего Закона, регулирующие деятельность инициативной группы по проведению местного референдума после ее регистрации, ее членов и уполномоченных представителей, распространяются также на иные группы участников местного референдума, их членов и уполномоченных представителей, если иное не предусмотрено Федеральным </w:t>
      </w:r>
      <w:hyperlink w:history="0" r:id="rId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95"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ind w:firstLine="540"/>
        <w:jc w:val="both"/>
      </w:pPr>
      <w:r>
        <w:rPr>
          <w:sz w:val="20"/>
        </w:rPr>
      </w:r>
    </w:p>
    <w:p>
      <w:pPr>
        <w:pStyle w:val="2"/>
        <w:outlineLvl w:val="2"/>
        <w:ind w:firstLine="540"/>
        <w:jc w:val="both"/>
      </w:pPr>
      <w:r>
        <w:rPr>
          <w:sz w:val="20"/>
        </w:rPr>
        <w:t xml:space="preserve">Статья 13. Составление списков участников местного референдума</w:t>
      </w:r>
    </w:p>
    <w:p>
      <w:pPr>
        <w:pStyle w:val="0"/>
        <w:ind w:firstLine="540"/>
        <w:jc w:val="both"/>
      </w:pPr>
      <w:r>
        <w:rPr>
          <w:sz w:val="20"/>
        </w:rPr>
      </w:r>
    </w:p>
    <w:p>
      <w:pPr>
        <w:pStyle w:val="0"/>
        <w:ind w:firstLine="540"/>
        <w:jc w:val="both"/>
      </w:pPr>
      <w:r>
        <w:rPr>
          <w:sz w:val="20"/>
        </w:rPr>
        <w:t xml:space="preserve">В целях реализации прав участников местного референдума соответствующими комиссиями составляются списки участников местного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со </w:t>
      </w:r>
      <w:hyperlink w:history="0" r:id="rId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14. Участки местного референдума</w:t>
      </w:r>
    </w:p>
    <w:p>
      <w:pPr>
        <w:pStyle w:val="0"/>
        <w:ind w:firstLine="540"/>
        <w:jc w:val="both"/>
      </w:pPr>
      <w:r>
        <w:rPr>
          <w:sz w:val="20"/>
        </w:rPr>
        <w:t xml:space="preserve">(в ред. </w:t>
      </w:r>
      <w:hyperlink w:history="0" r:id="rId97"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Закона</w:t>
        </w:r>
      </w:hyperlink>
      <w:r>
        <w:rPr>
          <w:sz w:val="20"/>
        </w:rPr>
        <w:t xml:space="preserve"> ХМАО - Югры от 30.05.2013 N 50-оз)</w:t>
      </w:r>
    </w:p>
    <w:p>
      <w:pPr>
        <w:pStyle w:val="0"/>
        <w:ind w:firstLine="540"/>
        <w:jc w:val="both"/>
      </w:pPr>
      <w:r>
        <w:rPr>
          <w:sz w:val="20"/>
        </w:rPr>
      </w:r>
    </w:p>
    <w:p>
      <w:pPr>
        <w:pStyle w:val="0"/>
        <w:ind w:firstLine="540"/>
        <w:jc w:val="both"/>
      </w:pPr>
      <w:r>
        <w:rPr>
          <w:sz w:val="20"/>
        </w:rPr>
        <w:t xml:space="preserve">Участками местного референдума являются избирательные участки, образованные для проведения голосования и подсчета голосов избирателей, участников референдума в соответствии со </w:t>
      </w:r>
      <w:hyperlink w:history="0" r:id="rId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jc w:val="center"/>
      </w:pPr>
      <w:r>
        <w:rPr>
          <w:sz w:val="20"/>
        </w:rPr>
        <w:t xml:space="preserve">Глава 2. ИНФОРМАЦИОННОЕ ОБЕСПЕЧЕНИЕ МЕСТНОГО РЕФЕРЕНДУМА</w:t>
      </w:r>
    </w:p>
    <w:p>
      <w:pPr>
        <w:pStyle w:val="0"/>
        <w:ind w:firstLine="540"/>
        <w:jc w:val="both"/>
      </w:pPr>
      <w:r>
        <w:rPr>
          <w:sz w:val="20"/>
        </w:rPr>
      </w:r>
    </w:p>
    <w:p>
      <w:pPr>
        <w:pStyle w:val="2"/>
        <w:outlineLvl w:val="2"/>
        <w:ind w:firstLine="540"/>
        <w:jc w:val="both"/>
      </w:pPr>
      <w:r>
        <w:rPr>
          <w:sz w:val="20"/>
        </w:rPr>
        <w:t xml:space="preserve">Статья 15. Информирование участников местного референдума</w:t>
      </w:r>
    </w:p>
    <w:p>
      <w:pPr>
        <w:pStyle w:val="0"/>
        <w:ind w:firstLine="540"/>
        <w:jc w:val="both"/>
      </w:pPr>
      <w:r>
        <w:rPr>
          <w:sz w:val="20"/>
        </w:rPr>
      </w:r>
    </w:p>
    <w:p>
      <w:pPr>
        <w:pStyle w:val="0"/>
        <w:ind w:firstLine="540"/>
        <w:jc w:val="both"/>
      </w:pPr>
      <w:r>
        <w:rPr>
          <w:sz w:val="20"/>
        </w:rPr>
        <w:t xml:space="preserve">1. Информирование участников местного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0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Закона</w:t>
        </w:r>
      </w:hyperlink>
      <w:r>
        <w:rPr>
          <w:sz w:val="20"/>
        </w:rPr>
        <w:t xml:space="preserve"> ХМАО - Югры от 27.04.2016 N 38-оз)</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местного референдума, в том числе через средства массовой информации, о ходе подготовки и проведения местного референдума, о сроках и порядке совершения действий по участию в местном референдуме, о законодательстве Российской Федерации о референдумах осуществляют соответствующие комиссии, указанные в </w:t>
      </w:r>
      <w:hyperlink w:history="0" w:anchor="P56" w:tooltip="Статья 5. Комиссии, организующие подготовку и проведение местного референдума">
        <w:r>
          <w:rPr>
            <w:sz w:val="20"/>
            <w:color w:val="0000ff"/>
          </w:rPr>
          <w:t xml:space="preserve">статье 5</w:t>
        </w:r>
      </w:hyperlink>
      <w:r>
        <w:rPr>
          <w:sz w:val="20"/>
        </w:rPr>
        <w:t xml:space="preserve"> настоящего Закона.</w:t>
      </w:r>
    </w:p>
    <w:p>
      <w:pPr>
        <w:pStyle w:val="0"/>
        <w:spacing w:before="200" w:line-rule="auto"/>
        <w:ind w:firstLine="540"/>
        <w:jc w:val="both"/>
      </w:pPr>
      <w:r>
        <w:rPr>
          <w:sz w:val="20"/>
        </w:rPr>
        <w:t xml:space="preserve">Указанные комиссии также принимают необходимые меры по информированию участников местного референдума, являющихся инвалидами.</w:t>
      </w:r>
    </w:p>
    <w:p>
      <w:pPr>
        <w:pStyle w:val="0"/>
        <w:jc w:val="both"/>
      </w:pPr>
      <w:r>
        <w:rPr>
          <w:sz w:val="20"/>
        </w:rPr>
        <w:t xml:space="preserve">(абзац введен </w:t>
      </w:r>
      <w:hyperlink w:history="0" r:id="rId101"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Законом</w:t>
        </w:r>
      </w:hyperlink>
      <w:r>
        <w:rPr>
          <w:sz w:val="20"/>
        </w:rPr>
        <w:t xml:space="preserve"> ХМАО - Югры от 30.05.2013 N 50-оз)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местного референдума, осуществляемой в соответствии с федеральными законами.</w:t>
      </w:r>
    </w:p>
    <w:p>
      <w:pPr>
        <w:pStyle w:val="0"/>
        <w:jc w:val="both"/>
      </w:pPr>
      <w:r>
        <w:rPr>
          <w:sz w:val="20"/>
        </w:rPr>
        <w:t xml:space="preserve">(п. 4 в ред. </w:t>
      </w:r>
      <w:hyperlink w:history="0" r:id="rId10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Закона</w:t>
        </w:r>
      </w:hyperlink>
      <w:r>
        <w:rPr>
          <w:sz w:val="20"/>
        </w:rPr>
        <w:t xml:space="preserve"> ХМАО - Югры от 27.04.2016 N 38-оз)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местным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местного референдума, иной группой участников местного референдума. В них не должно отдаваться предпочтение инициативной группе по проведению местного референдума, иной группе участников местного референдума, не должна допускаться дискриминация (умаление прав), в том числе по времени освещения их деятельности, связанной с проведением местного референдума, объему печатной площади, отведенной для таких сообщений.</w:t>
      </w:r>
    </w:p>
    <w:p>
      <w:pPr>
        <w:pStyle w:val="0"/>
        <w:jc w:val="both"/>
      </w:pPr>
      <w:r>
        <w:rPr>
          <w:sz w:val="20"/>
        </w:rPr>
        <w:t xml:space="preserve">(п. 5 в ред. </w:t>
      </w:r>
      <w:hyperlink w:history="0" r:id="rId10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Закона</w:t>
        </w:r>
      </w:hyperlink>
      <w:r>
        <w:rPr>
          <w:sz w:val="20"/>
        </w:rPr>
        <w:t xml:space="preserve"> ХМАО - Югры от 27.04.2016 N 38-оз)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местного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10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Закона</w:t>
        </w:r>
      </w:hyperlink>
      <w:r>
        <w:rPr>
          <w:sz w:val="20"/>
        </w:rPr>
        <w:t xml:space="preserve"> ХМАО - Югры от 27.04.2016 N 38-оз)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округа референдума запрещается публикация (обнародование) данных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105"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Закона</w:t>
        </w:r>
      </w:hyperlink>
      <w:r>
        <w:rPr>
          <w:sz w:val="20"/>
        </w:rPr>
        <w:t xml:space="preserve"> ХМАО - Югры от 30.05.2013 N 50-оз)</w:t>
      </w:r>
    </w:p>
    <w:p>
      <w:pPr>
        <w:pStyle w:val="0"/>
        <w:ind w:firstLine="540"/>
        <w:jc w:val="both"/>
      </w:pPr>
      <w:r>
        <w:rPr>
          <w:sz w:val="20"/>
        </w:rPr>
      </w:r>
    </w:p>
    <w:p>
      <w:pPr>
        <w:pStyle w:val="2"/>
        <w:outlineLvl w:val="2"/>
        <w:ind w:firstLine="540"/>
        <w:jc w:val="both"/>
      </w:pPr>
      <w:r>
        <w:rPr>
          <w:sz w:val="20"/>
        </w:rPr>
        <w:t xml:space="preserve">Статья 16.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местным референдумом, является разновидностью информирования участников местного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местным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местного референдума, иных исследований, связанных с проводимым местным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106"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Закона</w:t>
        </w:r>
      </w:hyperlink>
      <w:r>
        <w:rPr>
          <w:sz w:val="20"/>
        </w:rPr>
        <w:t xml:space="preserve"> ХМАО - Югры от 30.05.2013 N 50-оз)</w:t>
      </w:r>
    </w:p>
    <w:p>
      <w:pPr>
        <w:pStyle w:val="0"/>
        <w:ind w:firstLine="540"/>
        <w:jc w:val="both"/>
      </w:pPr>
      <w:r>
        <w:rPr>
          <w:sz w:val="20"/>
        </w:rPr>
      </w:r>
    </w:p>
    <w:p>
      <w:pPr>
        <w:pStyle w:val="2"/>
        <w:outlineLvl w:val="2"/>
        <w:ind w:firstLine="540"/>
        <w:jc w:val="both"/>
      </w:pPr>
      <w:r>
        <w:rPr>
          <w:sz w:val="20"/>
        </w:rPr>
        <w:t xml:space="preserve">Статья 17. Агитация по вопросам местного референдума</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местного референдума.</w:t>
      </w:r>
    </w:p>
    <w:p>
      <w:pPr>
        <w:pStyle w:val="0"/>
        <w:spacing w:before="200" w:line-rule="auto"/>
        <w:ind w:firstLine="540"/>
        <w:jc w:val="both"/>
      </w:pPr>
      <w:r>
        <w:rPr>
          <w:sz w:val="20"/>
        </w:rPr>
        <w:t xml:space="preserve">2. Агитация по вопросам местного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0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Закона</w:t>
        </w:r>
      </w:hyperlink>
      <w:r>
        <w:rPr>
          <w:sz w:val="20"/>
        </w:rPr>
        <w:t xml:space="preserve"> ХМАО - Югры от 27.04.2016 N 38-оз)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(пп. 3 в ред. </w:t>
      </w:r>
      <w:hyperlink w:history="0" r:id="rId108" w:tooltip="Закон ХМАО - Югры от 16.06.2021 N 52-оз (ред. от 27.05.2022) &quot;О внесении изменений в отдельные законы Ханты-Мансийского автономного округа - Югры&quot; (принят Думой Ханты-Мансийского автономного округа - Югры 16.06.2021) {КонсультантПлюс}">
        <w:r>
          <w:rPr>
            <w:sz w:val="20"/>
            <w:color w:val="0000ff"/>
          </w:rPr>
          <w:t xml:space="preserve">Закона</w:t>
        </w:r>
      </w:hyperlink>
      <w:r>
        <w:rPr>
          <w:sz w:val="20"/>
        </w:rPr>
        <w:t xml:space="preserve"> ХМАО - Югры от 16.06.2021 N 52-оз)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 Инициативная группа по проведению местного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местного референдума осуществляются исключительно за счет средств соответствующих фондов местного референдума в установленном настоящим Законом порядке.</w:t>
      </w:r>
    </w:p>
    <w:p>
      <w:pPr>
        <w:pStyle w:val="0"/>
        <w:spacing w:before="200" w:line-rule="auto"/>
        <w:ind w:firstLine="540"/>
        <w:jc w:val="both"/>
      </w:pPr>
      <w:r>
        <w:rPr>
          <w:sz w:val="20"/>
        </w:rPr>
        <w:t xml:space="preserve">5.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6. Использование в агитационных материалах высказываний по вопросу местного референдума физического лица, не имеющего в соответствии с Федеральным </w:t>
      </w:r>
      <w:hyperlink w:history="0" r:id="rId1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местного референдума, не допускается.</w:t>
      </w:r>
    </w:p>
    <w:p>
      <w:pPr>
        <w:pStyle w:val="0"/>
        <w:jc w:val="both"/>
      </w:pPr>
      <w:r>
        <w:rPr>
          <w:sz w:val="20"/>
        </w:rPr>
        <w:t xml:space="preserve">(п. 6 введен </w:t>
      </w:r>
      <w:hyperlink w:history="0" r:id="rId11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Законом</w:t>
        </w:r>
      </w:hyperlink>
      <w:r>
        <w:rPr>
          <w:sz w:val="20"/>
        </w:rPr>
        <w:t xml:space="preserve"> ХМАО - Югры от 27.04.2016 N 38-оз)</w:t>
      </w:r>
    </w:p>
    <w:p>
      <w:pPr>
        <w:pStyle w:val="0"/>
        <w:ind w:firstLine="540"/>
        <w:jc w:val="both"/>
      </w:pPr>
      <w:r>
        <w:rPr>
          <w:sz w:val="20"/>
        </w:rPr>
      </w:r>
    </w:p>
    <w:p>
      <w:pPr>
        <w:pStyle w:val="2"/>
        <w:outlineLvl w:val="2"/>
        <w:ind w:firstLine="540"/>
        <w:jc w:val="both"/>
      </w:pPr>
      <w:r>
        <w:rPr>
          <w:sz w:val="20"/>
        </w:rPr>
        <w:t xml:space="preserve">Статья 18. Агитационный период</w:t>
      </w:r>
    </w:p>
    <w:p>
      <w:pPr>
        <w:pStyle w:val="0"/>
        <w:ind w:firstLine="54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местного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433" w:tooltip="1. По решению Избирательной комиссии автономного округ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 статьи 32.2</w:t>
        </w:r>
      </w:hyperlink>
      <w:r>
        <w:rPr>
          <w:sz w:val="20"/>
        </w:rPr>
        <w:t xml:space="preserve"> настоящего Закона или </w:t>
      </w:r>
      <w:hyperlink w:history="0" r:id="rId11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ХМАО - Югры от 27.04.2016 </w:t>
      </w:r>
      <w:hyperlink w:history="0" r:id="rId11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N 38-оз</w:t>
        </w:r>
      </w:hyperlink>
      <w:r>
        <w:rPr>
          <w:sz w:val="20"/>
        </w:rPr>
        <w:t xml:space="preserve">, от 25.11.2021 </w:t>
      </w:r>
      <w:hyperlink w:history="0" r:id="rId113" w:tooltip="Закон ХМАО - Югры от 25.11.2021 N 102-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N 102-оз</w:t>
        </w:r>
      </w:hyperlink>
      <w:r>
        <w:rPr>
          <w:sz w:val="20"/>
        </w:rPr>
        <w:t xml:space="preserve">)</w:t>
      </w:r>
    </w:p>
    <w:bookmarkStart w:id="236" w:name="P236"/>
    <w:bookmarkEnd w:id="236"/>
    <w:p>
      <w:pPr>
        <w:pStyle w:val="0"/>
        <w:spacing w:before="200" w:line-rule="auto"/>
        <w:ind w:firstLine="540"/>
        <w:jc w:val="both"/>
      </w:pPr>
      <w:r>
        <w:rPr>
          <w:sz w:val="20"/>
        </w:rPr>
        <w:t xml:space="preserve">2. Агитация по вопросам местного референдума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433" w:tooltip="1. По решению Избирательной комиссии автономного округ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 статьи 32.2</w:t>
        </w:r>
      </w:hyperlink>
      <w:r>
        <w:rPr>
          <w:sz w:val="20"/>
        </w:rPr>
        <w:t xml:space="preserve"> настоящего Закона или </w:t>
      </w:r>
      <w:hyperlink w:history="0" r:id="rId11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ХМАО - Югры от 27.04.2016 </w:t>
      </w:r>
      <w:hyperlink w:history="0" r:id="rId11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N 38-оз</w:t>
        </w:r>
      </w:hyperlink>
      <w:r>
        <w:rPr>
          <w:sz w:val="20"/>
        </w:rPr>
        <w:t xml:space="preserve">, от 25.11.2021 </w:t>
      </w:r>
      <w:hyperlink w:history="0" r:id="rId116" w:tooltip="Закон ХМАО - Югры от 25.11.2021 N 102-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3. Проведение агитации по вопросам местного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местного референдума в день, предшествующий дню голосования, запрещается, за исключением случая принятия предусмотренного </w:t>
      </w:r>
      <w:hyperlink w:history="0" w:anchor="P433" w:tooltip="1. По решению Избирательной комиссии автономного округ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 статьи 32.2</w:t>
        </w:r>
      </w:hyperlink>
      <w:r>
        <w:rPr>
          <w:sz w:val="20"/>
        </w:rPr>
        <w:t xml:space="preserve"> настоящего Закона или </w:t>
      </w:r>
      <w:hyperlink w:history="0" r:id="rId1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w:t>
      </w:r>
    </w:p>
    <w:p>
      <w:pPr>
        <w:pStyle w:val="0"/>
        <w:jc w:val="both"/>
      </w:pPr>
      <w:r>
        <w:rPr>
          <w:sz w:val="20"/>
        </w:rPr>
        <w:t xml:space="preserve">(п. 3 в ред. </w:t>
      </w:r>
      <w:hyperlink w:history="0" r:id="rId118" w:tooltip="Закон ХМАО - Югры от 25.11.2021 N 102-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Закона</w:t>
        </w:r>
      </w:hyperlink>
      <w:r>
        <w:rPr>
          <w:sz w:val="20"/>
        </w:rPr>
        <w:t xml:space="preserve"> ХМАО - Югры от 25.11.2021 N 102-оз)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1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history="0" r:id="rId1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7 статьи 54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 рекламных конструкциях или иных стабильно размещенных объектах в соответствии с </w:t>
      </w:r>
      <w:hyperlink w:history="0" r:id="rId1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1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 статьи 54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могут сохраняться в день голосования на прежних местах.</w:t>
      </w:r>
    </w:p>
    <w:p>
      <w:pPr>
        <w:pStyle w:val="0"/>
        <w:jc w:val="both"/>
      </w:pPr>
      <w:r>
        <w:rPr>
          <w:sz w:val="20"/>
        </w:rPr>
        <w:t xml:space="preserve">(п. 4 в ред. </w:t>
      </w:r>
      <w:hyperlink w:history="0" r:id="rId12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Закона</w:t>
        </w:r>
      </w:hyperlink>
      <w:r>
        <w:rPr>
          <w:sz w:val="20"/>
        </w:rPr>
        <w:t xml:space="preserve"> ХМАО - Югры от 27.04.2016 N 38-оз)</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history="0" w:anchor="P236" w:tooltip="2. Агитация по вопросам местного референдума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статьи 32.2 настоящего Закона или пунктом 2 статьи 63.1 Федерального закона &quot;Об основных гарантиях избирательных прав и права на участие в референдуме граждан Российск...">
        <w:r>
          <w:rPr>
            <w:sz w:val="20"/>
            <w:color w:val="0000ff"/>
          </w:rPr>
          <w:t xml:space="preserve">пунктом 2</w:t>
        </w:r>
      </w:hyperlink>
      <w:r>
        <w:rPr>
          <w:sz w:val="20"/>
        </w:rPr>
        <w:t xml:space="preserve"> настоящей статьи.</w:t>
      </w:r>
    </w:p>
    <w:p>
      <w:pPr>
        <w:pStyle w:val="0"/>
        <w:jc w:val="both"/>
      </w:pPr>
      <w:r>
        <w:rPr>
          <w:sz w:val="20"/>
        </w:rPr>
        <w:t xml:space="preserve">(в ред. </w:t>
      </w:r>
      <w:hyperlink w:history="0" r:id="rId12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Закона</w:t>
        </w:r>
      </w:hyperlink>
      <w:r>
        <w:rPr>
          <w:sz w:val="20"/>
        </w:rPr>
        <w:t xml:space="preserve"> ХМАО - Югры от 27.04.2016 N 38-оз)</w:t>
      </w:r>
    </w:p>
    <w:p>
      <w:pPr>
        <w:pStyle w:val="0"/>
        <w:ind w:firstLine="540"/>
        <w:jc w:val="both"/>
      </w:pPr>
      <w:r>
        <w:rPr>
          <w:sz w:val="20"/>
        </w:rPr>
      </w:r>
    </w:p>
    <w:p>
      <w:pPr>
        <w:pStyle w:val="2"/>
        <w:outlineLvl w:val="2"/>
        <w:ind w:firstLine="540"/>
        <w:jc w:val="both"/>
      </w:pPr>
      <w:r>
        <w:rPr>
          <w:sz w:val="20"/>
        </w:rPr>
        <w:t xml:space="preserve">Статья 19. Проведение агитации по вопросам местного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2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Закона</w:t>
        </w:r>
      </w:hyperlink>
      <w:r>
        <w:rPr>
          <w:sz w:val="20"/>
        </w:rPr>
        <w:t xml:space="preserve"> ХМАО - Югры от 27.04.2016 N 38-оз)</w:t>
      </w:r>
    </w:p>
    <w:p>
      <w:pPr>
        <w:pStyle w:val="0"/>
        <w:ind w:firstLine="540"/>
        <w:jc w:val="both"/>
      </w:pPr>
      <w:r>
        <w:rPr>
          <w:sz w:val="20"/>
        </w:rPr>
      </w:r>
    </w:p>
    <w:p>
      <w:pPr>
        <w:pStyle w:val="0"/>
        <w:ind w:firstLine="540"/>
        <w:jc w:val="both"/>
      </w:pPr>
      <w:r>
        <w:rPr>
          <w:sz w:val="20"/>
        </w:rPr>
        <w:t xml:space="preserve">Проведение агитации по вопросам местного референдума на каналах организаций телерадиовещания, в периодических печатных изданиях и сетевых изданиях осуществляется в соответствии с Федеральным </w:t>
      </w:r>
      <w:hyperlink w:history="0" r:id="rId1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2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Закона</w:t>
        </w:r>
      </w:hyperlink>
      <w:r>
        <w:rPr>
          <w:sz w:val="20"/>
        </w:rPr>
        <w:t xml:space="preserve"> ХМАО - Югры от 27.04.2016 N 38-оз)</w:t>
      </w:r>
    </w:p>
    <w:p>
      <w:pPr>
        <w:pStyle w:val="0"/>
        <w:ind w:firstLine="540"/>
        <w:jc w:val="both"/>
      </w:pPr>
      <w:r>
        <w:rPr>
          <w:sz w:val="20"/>
        </w:rPr>
      </w:r>
    </w:p>
    <w:p>
      <w:pPr>
        <w:pStyle w:val="2"/>
        <w:outlineLvl w:val="2"/>
        <w:ind w:firstLine="540"/>
        <w:jc w:val="both"/>
      </w:pPr>
      <w:r>
        <w:rPr>
          <w:sz w:val="20"/>
        </w:rPr>
        <w:t xml:space="preserve">Статья 20. Условия проведения агитации по вопросам местного референдума в периодических печатных изданиях</w:t>
      </w:r>
    </w:p>
    <w:p>
      <w:pPr>
        <w:pStyle w:val="0"/>
        <w:ind w:firstLine="540"/>
        <w:jc w:val="both"/>
      </w:pPr>
      <w:r>
        <w:rPr>
          <w:sz w:val="20"/>
        </w:rPr>
      </w:r>
    </w:p>
    <w:bookmarkStart w:id="254" w:name="P254"/>
    <w:bookmarkEnd w:id="254"/>
    <w:p>
      <w:pPr>
        <w:pStyle w:val="0"/>
        <w:ind w:firstLine="540"/>
        <w:jc w:val="both"/>
      </w:pPr>
      <w:r>
        <w:rPr>
          <w:sz w:val="20"/>
        </w:rPr>
        <w:t xml:space="preserve">1. Редакции государственных и муниципальных периодических печатных изданий, распространяемых на территории, на которой проводится местный референдум, и выходящих не реже одного раза в неделю, обязаны выделять печатные площади для агитационных материалов, представляемых инициативной группой по проведению местного референдума, иными группами участников местного референдума. Общий минимальный объем такой площади, предоставляемой каждой редакцией периодического печатного издания, должен составлять не менее 10 процентов общего объема разового выпуска печатного издания. При этом не менее 40 процентов печатной площади должно предоставляться безвозмездно (бесплатная печатная площадь).</w:t>
      </w:r>
    </w:p>
    <w:p>
      <w:pPr>
        <w:pStyle w:val="0"/>
        <w:jc w:val="both"/>
      </w:pPr>
      <w:r>
        <w:rPr>
          <w:sz w:val="20"/>
        </w:rPr>
        <w:t xml:space="preserve">(в ред. </w:t>
      </w:r>
      <w:hyperlink w:history="0" r:id="rId128"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Закона</w:t>
        </w:r>
      </w:hyperlink>
      <w:r>
        <w:rPr>
          <w:sz w:val="20"/>
        </w:rPr>
        <w:t xml:space="preserve"> ХМАО - Югры от 30.05.2013 N 50-оз)</w:t>
      </w:r>
    </w:p>
    <w:p>
      <w:pPr>
        <w:pStyle w:val="0"/>
        <w:spacing w:before="200" w:line-rule="auto"/>
        <w:ind w:firstLine="540"/>
        <w:jc w:val="both"/>
      </w:pPr>
      <w:r>
        <w:rPr>
          <w:sz w:val="20"/>
        </w:rP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резервируемых печатных площадей не может быть меньше общего объема бесплатных печатных площадей, выделяемых в соответствии с </w:t>
      </w:r>
      <w:hyperlink w:history="0" w:anchor="P254" w:tooltip="1. Редакции государственных и муниципальных периодических печатных изданий, распространяемых на территории, на которой проводится местный референдум, и выходящих не реже одного раза в неделю, обязаны выделять печатные площади для агитационных материалов, представляемых инициативной группой по проведению местного референдума, иными группами участников местного референдума. Общий минимальный объем такой площади, предоставляемой каждой редакцией периодического печатного издания, должен составлять не менее 1...">
        <w:r>
          <w:rPr>
            <w:sz w:val="20"/>
            <w:color w:val="0000ff"/>
          </w:rPr>
          <w:t xml:space="preserve">пунктом 1</w:t>
        </w:r>
      </w:hyperlink>
      <w:r>
        <w:rPr>
          <w:sz w:val="20"/>
        </w:rPr>
        <w:t xml:space="preserve"> настоящей статьи, но не должен превышать этот объем более чем в два раза. Инициативная группа по проведению местного референдума, иная группа участников местного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путем деления на число групп, обладающих правом на проведение агитации по вопросам местного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12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Закона</w:t>
        </w:r>
      </w:hyperlink>
      <w:r>
        <w:rPr>
          <w:sz w:val="20"/>
        </w:rPr>
        <w:t xml:space="preserve"> ХМАО - Югры от 27.04.2016 N 38-оз)</w:t>
      </w:r>
    </w:p>
    <w:p>
      <w:pPr>
        <w:pStyle w:val="0"/>
        <w:spacing w:before="200" w:line-rule="auto"/>
        <w:ind w:firstLine="540"/>
        <w:jc w:val="both"/>
      </w:pPr>
      <w:r>
        <w:rPr>
          <w:sz w:val="20"/>
        </w:rPr>
        <w:t xml:space="preserve">3. Редакции негосударственных периодических печатных изданий, выполнившие условия </w:t>
      </w:r>
      <w:hyperlink w:history="0" r:id="rId1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50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вправе отказать в предоставлении печатной площади для проведения агитации по вопросам местного референдума.</w:t>
      </w:r>
    </w:p>
    <w:p>
      <w:pPr>
        <w:pStyle w:val="0"/>
        <w:spacing w:before="200" w:line-rule="auto"/>
        <w:ind w:firstLine="540"/>
        <w:jc w:val="both"/>
      </w:pPr>
      <w:r>
        <w:rPr>
          <w:sz w:val="20"/>
        </w:rPr>
        <w:t xml:space="preserve">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местного референдума, иной группой участников местного референдума.</w:t>
      </w:r>
    </w:p>
    <w:p>
      <w:pPr>
        <w:pStyle w:val="0"/>
        <w:spacing w:before="200" w:line-rule="auto"/>
        <w:ind w:firstLine="540"/>
        <w:jc w:val="both"/>
      </w:pPr>
      <w:r>
        <w:rPr>
          <w:sz w:val="20"/>
        </w:rPr>
        <w:t xml:space="preserve">5. Во всех агитационных материалах, размещаемых в периодических печатных изданиях, должна помещаться информация о том, за счет средств фонда местного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spacing w:before="200" w:line-rule="auto"/>
        <w:ind w:firstLine="540"/>
        <w:jc w:val="both"/>
      </w:pPr>
      <w:r>
        <w:rPr>
          <w:sz w:val="20"/>
        </w:rPr>
        <w:t xml:space="preserve">6. Редакции периодических печатных изданий, публикующих агитационные материалы, за исключением учрежденных избирательными объединениями, не вправе отдавать предпочтение инициативной группе по проведению местного референдума, иной группе участников местного референдума путем изменения тиража и периодичности выхода периодических печатных изданий.</w:t>
      </w:r>
    </w:p>
    <w:p>
      <w:pPr>
        <w:pStyle w:val="0"/>
        <w:ind w:firstLine="540"/>
        <w:jc w:val="both"/>
      </w:pPr>
      <w:r>
        <w:rPr>
          <w:sz w:val="20"/>
        </w:rPr>
      </w:r>
    </w:p>
    <w:p>
      <w:pPr>
        <w:pStyle w:val="2"/>
        <w:outlineLvl w:val="2"/>
        <w:ind w:firstLine="540"/>
        <w:jc w:val="both"/>
      </w:pPr>
      <w:r>
        <w:rPr>
          <w:sz w:val="20"/>
        </w:rPr>
        <w:t xml:space="preserve">Статья 21. Условия проведения агитации по вопросам местного референдума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Органы государственной власти Ханты-Мансийского автономного округа - Югры, органы местного самоуправления обязаны оказывать содействие инициативной группе по проведению местного референдума и иным группам участников местного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267" w:name="P267"/>
    <w:bookmarkEnd w:id="267"/>
    <w:p>
      <w:pPr>
        <w:pStyle w:val="0"/>
        <w:spacing w:before="200" w:line-rule="auto"/>
        <w:ind w:firstLine="540"/>
        <w:jc w:val="both"/>
      </w:pPr>
      <w:r>
        <w:rPr>
          <w:sz w:val="20"/>
        </w:rPr>
        <w:t xml:space="preserve">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подготовку и проведение референдума, представителям инициативной группы по проведению местного референдума и иной группы участников местного референдума для встреч с участниками местного референдума. При этом комиссия обязана обеспечить равные условия проведения указанных мероприятий для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w:t>
      </w:r>
      <w:hyperlink w:history="0" r:id="rId131"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bookmarkStart w:id="269" w:name="P269"/>
    <w:bookmarkEnd w:id="269"/>
    <w:p>
      <w:pPr>
        <w:pStyle w:val="0"/>
        <w:spacing w:before="200" w:line-rule="auto"/>
        <w:ind w:firstLine="540"/>
        <w:jc w:val="both"/>
      </w:pPr>
      <w:r>
        <w:rPr>
          <w:sz w:val="20"/>
        </w:rPr>
        <w:t xml:space="preserve">4. Если указанное в </w:t>
      </w:r>
      <w:hyperlink w:history="0" w:anchor="P267"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подготовку и проведение референдума, представителям инициативной группы по проведению местного референдума и иной гр...">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Российской Федерации, Ханты-Мансийского автономного округа - Югры и (или)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местного референдума), собственник, владелец помещения не вправе отказать иной группе участников местного референдума (инициативной группе по проведению местного референдума) в предоставлении помещения на таких же условиях в иное время в течение агитационного периода.</w:t>
      </w:r>
    </w:p>
    <w:p>
      <w:pPr>
        <w:pStyle w:val="0"/>
        <w:spacing w:before="200" w:line-rule="auto"/>
        <w:ind w:firstLine="540"/>
        <w:jc w:val="both"/>
      </w:pPr>
      <w:r>
        <w:rPr>
          <w:sz w:val="20"/>
        </w:rPr>
        <w:t xml:space="preserve">5. Заявки на выделение помещений, указанных в </w:t>
      </w:r>
      <w:hyperlink w:history="0" w:anchor="P267"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подготовку и проведение референдума, представителям инициативной группы по проведению местного референдума и иной гр...">
        <w:r>
          <w:rPr>
            <w:sz w:val="20"/>
            <w:color w:val="0000ff"/>
          </w:rPr>
          <w:t xml:space="preserve">пунктах 3</w:t>
        </w:r>
      </w:hyperlink>
      <w:r>
        <w:rPr>
          <w:sz w:val="20"/>
        </w:rPr>
        <w:t xml:space="preserve"> и </w:t>
      </w:r>
      <w:hyperlink w:history="0" w:anchor="P269"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кой Федерации, Ханты-Мансийского автономного округа - Югры и (или)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местного референ...">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местного референдума и иные группы участников местного референдума вправе на основе договора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22.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132" w:tooltip="Закон ХМАО - Югры от 16.06.2021 N 52-оз (ред. от 27.05.2022) &quot;О внесении изменений в отдельные законы Ханты-Мансийского автономного округа - Югры&quot; (принят Думой Ханты-Мансийского автономного округа - Югры 16.06.2021) {КонсультантПлюс}">
        <w:r>
          <w:rPr>
            <w:sz w:val="20"/>
            <w:color w:val="0000ff"/>
          </w:rPr>
          <w:t xml:space="preserve">Закона</w:t>
        </w:r>
      </w:hyperlink>
      <w:r>
        <w:rPr>
          <w:sz w:val="20"/>
        </w:rPr>
        <w:t xml:space="preserve"> ХМАО - Югры от 16.06.2021 N 52-оз)</w:t>
      </w:r>
    </w:p>
    <w:p>
      <w:pPr>
        <w:pStyle w:val="0"/>
        <w:ind w:firstLine="540"/>
        <w:jc w:val="both"/>
      </w:pPr>
      <w:r>
        <w:rPr>
          <w:sz w:val="20"/>
        </w:rPr>
      </w:r>
    </w:p>
    <w:p>
      <w:pPr>
        <w:pStyle w:val="0"/>
        <w:ind w:firstLine="540"/>
        <w:jc w:val="both"/>
      </w:pPr>
      <w:r>
        <w:rPr>
          <w:sz w:val="20"/>
        </w:rPr>
        <w:t xml:space="preserve">Условия изготовления и распространения, в том числе в информационно-телекоммуникационных сетях, включая сеть "Интернет", печатных, аудиовизуальных и иных агитационных материалов устанавливаются </w:t>
      </w:r>
      <w:hyperlink w:history="0" r:id="rId1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34" w:tooltip="Закон ХМАО - Югры от 16.06.2021 N 52-оз (ред. от 27.05.2022) &quot;О внесении изменений в отдельные законы Ханты-Мансийского автономного округа - Югры&quot; (принят Думой Ханты-Мансийского автономного округа - Югры 16.06.2021) {КонсультантПлюс}">
        <w:r>
          <w:rPr>
            <w:sz w:val="20"/>
            <w:color w:val="0000ff"/>
          </w:rPr>
          <w:t xml:space="preserve">Закона</w:t>
        </w:r>
      </w:hyperlink>
      <w:r>
        <w:rPr>
          <w:sz w:val="20"/>
        </w:rPr>
        <w:t xml:space="preserve"> ХМАО - Югры от 16.06.2021 N 52-оз)</w:t>
      </w:r>
    </w:p>
    <w:p>
      <w:pPr>
        <w:pStyle w:val="0"/>
        <w:ind w:firstLine="540"/>
        <w:jc w:val="both"/>
      </w:pPr>
      <w:r>
        <w:rPr>
          <w:sz w:val="20"/>
        </w:rPr>
      </w:r>
    </w:p>
    <w:p>
      <w:pPr>
        <w:pStyle w:val="2"/>
        <w:outlineLvl w:val="2"/>
        <w:ind w:firstLine="540"/>
        <w:jc w:val="both"/>
      </w:pPr>
      <w:r>
        <w:rPr>
          <w:sz w:val="20"/>
        </w:rPr>
        <w:t xml:space="preserve">Статья 23. Гарантии права участников местного референдума на своевременное ознакомление с текстом проекта нормативного правового акта, выносимого на местный референдум</w:t>
      </w:r>
    </w:p>
    <w:p>
      <w:pPr>
        <w:pStyle w:val="0"/>
        <w:ind w:firstLine="540"/>
        <w:jc w:val="both"/>
      </w:pPr>
      <w:r>
        <w:rPr>
          <w:sz w:val="20"/>
        </w:rPr>
      </w:r>
    </w:p>
    <w:p>
      <w:pPr>
        <w:pStyle w:val="0"/>
        <w:ind w:firstLine="540"/>
        <w:jc w:val="both"/>
      </w:pPr>
      <w:r>
        <w:rPr>
          <w:sz w:val="20"/>
        </w:rPr>
        <w:t xml:space="preserve">В случае вынесения на местный референдум проекта нормативного правового акта каждый участник местного референдума не позднее чем за 30 дней до дня голосования имеет право получить текст этого проекта в избирательной комиссии, организующей подготовку и проведение референдума. Обязанность изготовления и распространения указанного текста возлагается на инициативную группу по проведению местного референдума. Оплата изготовления текста нормативного правового акта осуществляется за счет средств соответствующего фонда местного референдума.</w:t>
      </w:r>
    </w:p>
    <w:p>
      <w:pPr>
        <w:pStyle w:val="0"/>
        <w:jc w:val="both"/>
      </w:pPr>
      <w:r>
        <w:rPr>
          <w:sz w:val="20"/>
        </w:rPr>
        <w:t xml:space="preserve">(в ред. </w:t>
      </w:r>
      <w:hyperlink w:history="0" r:id="rId135"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ind w:firstLine="540"/>
        <w:jc w:val="both"/>
      </w:pPr>
      <w:r>
        <w:rPr>
          <w:sz w:val="20"/>
        </w:rPr>
      </w:r>
    </w:p>
    <w:p>
      <w:pPr>
        <w:pStyle w:val="2"/>
        <w:outlineLvl w:val="2"/>
        <w:ind w:firstLine="540"/>
        <w:jc w:val="both"/>
      </w:pPr>
      <w:r>
        <w:rPr>
          <w:sz w:val="20"/>
        </w:rPr>
        <w:t xml:space="preserve">Статья 24. Ограничения при проведении агитации по вопросам местного референдума</w:t>
      </w:r>
    </w:p>
    <w:p>
      <w:pPr>
        <w:pStyle w:val="0"/>
        <w:ind w:firstLine="540"/>
        <w:jc w:val="both"/>
      </w:pPr>
      <w:r>
        <w:rPr>
          <w:sz w:val="20"/>
        </w:rPr>
      </w:r>
    </w:p>
    <w:bookmarkStart w:id="287" w:name="P287"/>
    <w:bookmarkEnd w:id="287"/>
    <w:p>
      <w:pPr>
        <w:pStyle w:val="0"/>
        <w:ind w:firstLine="540"/>
        <w:jc w:val="both"/>
      </w:pPr>
      <w:r>
        <w:rPr>
          <w:sz w:val="20"/>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13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ХМАО - Югры от 30.05.2013 </w:t>
      </w:r>
      <w:hyperlink w:history="0" r:id="rId137"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N 50-оз</w:t>
        </w:r>
      </w:hyperlink>
      <w:r>
        <w:rPr>
          <w:sz w:val="20"/>
        </w:rPr>
        <w:t xml:space="preserve">, от 28.09.2023 </w:t>
      </w:r>
      <w:hyperlink w:history="0" r:id="rId138" w:tooltip="Закон ХМАО - Югры от 28.09.2023 N 85-оз &quot;О внесении изменений в отдельные законы Ханты-Мансийского автономного округа - Югры&quot; (принят Думой Ханты-Мансийского автономного округа - Югры 28.09.2023) {КонсультантПлюс}">
        <w:r>
          <w:rPr>
            <w:sz w:val="20"/>
            <w:color w:val="0000ff"/>
          </w:rPr>
          <w:t xml:space="preserve">N 85-оз</w:t>
        </w:r>
      </w:hyperlink>
      <w:r>
        <w:rPr>
          <w:sz w:val="20"/>
        </w:rPr>
        <w:t xml:space="preserve">)</w:t>
      </w:r>
    </w:p>
    <w:p>
      <w:pPr>
        <w:pStyle w:val="0"/>
        <w:spacing w:before="200" w:line-rule="auto"/>
        <w:ind w:firstLine="540"/>
        <w:jc w:val="both"/>
      </w:pPr>
      <w:r>
        <w:rPr>
          <w:sz w:val="20"/>
        </w:rPr>
        <w:t xml:space="preserve">1.1. При проведении агитации по вопросам местного референдума также не допускается злоупотребление свободой массовой информации в иных, чем указанные в </w:t>
      </w:r>
      <w:hyperlink w:history="0" w:anchor="P287"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пункте 1</w:t>
        </w:r>
      </w:hyperlink>
      <w:r>
        <w:rPr>
          <w:sz w:val="20"/>
        </w:rPr>
        <w:t xml:space="preserve"> настоящей статьи, формах. В соответствии с Федеральным </w:t>
      </w:r>
      <w:hyperlink w:history="0" r:id="rId1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(п. 1.1 введен </w:t>
      </w:r>
      <w:hyperlink w:history="0" r:id="rId140"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Законом</w:t>
        </w:r>
      </w:hyperlink>
      <w:r>
        <w:rPr>
          <w:sz w:val="20"/>
        </w:rPr>
        <w:t xml:space="preserve"> ХМАО - Югры от 30.05.2013 N 50-оз)</w:t>
      </w:r>
    </w:p>
    <w:p>
      <w:pPr>
        <w:pStyle w:val="0"/>
        <w:spacing w:before="200" w:line-rule="auto"/>
        <w:ind w:firstLine="540"/>
        <w:jc w:val="both"/>
      </w:pPr>
      <w:r>
        <w:rPr>
          <w:sz w:val="20"/>
        </w:rPr>
        <w:t xml:space="preserve">1.2. Не допускается проведение инициативной группой по проведению местного референдума, иными группами участников референдума агитации по вопросам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141"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"Об информации, информационных технологиях и о защите информации".</w:t>
      </w:r>
    </w:p>
    <w:p>
      <w:pPr>
        <w:pStyle w:val="0"/>
        <w:jc w:val="both"/>
      </w:pPr>
      <w:r>
        <w:rPr>
          <w:sz w:val="20"/>
        </w:rPr>
        <w:t xml:space="preserve">(п. 1.2 введен </w:t>
      </w:r>
      <w:hyperlink w:history="0" r:id="rId142" w:tooltip="Закон ХМАО - Югры от 28.09.2023 N 85-оз &quot;О внесении изменений в отдельные законы Ханты-Мансийского автономного округа - Югры&quot; (принят Думой Ханты-Мансийского автономного округа - Югры 28.09.2023) {КонсультантПлюс}">
        <w:r>
          <w:rPr>
            <w:sz w:val="20"/>
            <w:color w:val="0000ff"/>
          </w:rPr>
          <w:t xml:space="preserve">Законом</w:t>
        </w:r>
      </w:hyperlink>
      <w:r>
        <w:rPr>
          <w:sz w:val="20"/>
        </w:rPr>
        <w:t xml:space="preserve"> ХМАО - Югры от 28.09.2023 N 85-оз)</w:t>
      </w:r>
    </w:p>
    <w:p>
      <w:pPr>
        <w:pStyle w:val="0"/>
        <w:spacing w:before="200" w:line-rule="auto"/>
        <w:ind w:firstLine="540"/>
        <w:jc w:val="both"/>
      </w:pPr>
      <w:r>
        <w:rPr>
          <w:sz w:val="20"/>
        </w:rPr>
        <w:t xml:space="preserve">2. Инициативной группе по проведению местного референдума, иным группам участников местного референдума и их уполномоченным представителям, а также иным лицам и организациям при проведении агитации по вопросам местного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местного референдума, агитационную работу); производить вознаграждение участников местного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участников местного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143" w:tooltip="Закон ХМАО - Югры от 28.09.2023 N 85-оз &quot;О внесении изменений в отдельные законы Ханты-Мансийского автономного округа - Югры&quot; (принят Думой Ханты-Мансийского автономного округа - Югры 28.09.2023) {КонсультантПлюс}">
        <w:r>
          <w:rPr>
            <w:sz w:val="20"/>
            <w:color w:val="0000ff"/>
          </w:rPr>
          <w:t xml:space="preserve">Закона</w:t>
        </w:r>
      </w:hyperlink>
      <w:r>
        <w:rPr>
          <w:sz w:val="20"/>
        </w:rPr>
        <w:t xml:space="preserve"> ХМАО - Югры от 28.09.2023 N 85-оз)</w:t>
      </w:r>
    </w:p>
    <w:p>
      <w:pPr>
        <w:pStyle w:val="0"/>
        <w:spacing w:before="200" w:line-rule="auto"/>
        <w:ind w:firstLine="540"/>
        <w:jc w:val="both"/>
      </w:pPr>
      <w:r>
        <w:rPr>
          <w:sz w:val="20"/>
        </w:rPr>
        <w:t xml:space="preserve">3. В период кампании местного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местного референдума либо которые иным образом связаны с местным референдумом.</w:t>
      </w:r>
    </w:p>
    <w:p>
      <w:pPr>
        <w:pStyle w:val="0"/>
        <w:spacing w:before="200" w:line-rule="auto"/>
        <w:ind w:firstLine="540"/>
        <w:jc w:val="both"/>
      </w:pPr>
      <w:r>
        <w:rPr>
          <w:sz w:val="20"/>
        </w:rPr>
        <w:t xml:space="preserve">4. Оплата рекламы коммерческой и иной не связанной с местным референдумом деятельности с использованием фамилии или изображения члена или уполномоченного представителя инициативной группы по проведению местного референдума, иной группы участников местного референдума в период кампании местного референдума осуществляется только за счет средств соответствующего фонда местного референдума. В день голосования и в день, предшествующий дню голосования, такая реклама, в том числе оплаченная за счет средств соответствующего фонда местного референдума, не допускается.</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местного референдума и иных групп участников местного референдума, а также зарегистрированные после начала кампании местного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местного референдума не вправе заниматься благотворительной деятельностью. Иные физические и юридические лица в период кампании местного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местного референдума и иных групп участников местного референдума, а также проводить одновременно с благотворительной деятельностью агитацию по вопросам местного референдума. Членам и уполномоченным представителям инициативной группы по проведению местного референдума и иных групп участников местного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местного референдума.</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при проведении местного референдума и принимают меры по устранению допущенных нарушений.</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1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порядка проведения агитации по вопросам местного референдума, установленного Федеральным </w:t>
      </w:r>
      <w:hyperlink w:history="0" r:id="rId1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(в ред. Законов ХМАО - Югры от 27.04.2016 </w:t>
      </w:r>
      <w:hyperlink w:history="0" r:id="rId14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N 38-оз</w:t>
        </w:r>
      </w:hyperlink>
      <w:r>
        <w:rPr>
          <w:sz w:val="20"/>
        </w:rPr>
        <w:t xml:space="preserve">, от 16.06.2021 </w:t>
      </w:r>
      <w:hyperlink w:history="0" r:id="rId147" w:tooltip="Закон ХМАО - Югры от 16.06.2021 N 52-оз (ред. от 27.05.2022) &quot;О внесении изменений в отдельные законы Ханты-Мансийского автономного округа - Югры&quot; (принят Думой Ханты-Мансийского автономного округа - Югры 16.06.2021) {КонсультантПлюс}">
        <w:r>
          <w:rPr>
            <w:sz w:val="20"/>
            <w:color w:val="0000ff"/>
          </w:rPr>
          <w:t xml:space="preserve">N 52-оз</w:t>
        </w:r>
      </w:hyperlink>
      <w:r>
        <w:rPr>
          <w:sz w:val="20"/>
        </w:rPr>
        <w:t xml:space="preserve">)</w:t>
      </w:r>
    </w:p>
    <w:p>
      <w:pPr>
        <w:pStyle w:val="0"/>
        <w:ind w:firstLine="540"/>
        <w:jc w:val="both"/>
      </w:pPr>
      <w:r>
        <w:rPr>
          <w:sz w:val="20"/>
        </w:rPr>
      </w:r>
    </w:p>
    <w:p>
      <w:pPr>
        <w:pStyle w:val="2"/>
        <w:outlineLvl w:val="1"/>
        <w:jc w:val="center"/>
      </w:pPr>
      <w:r>
        <w:rPr>
          <w:sz w:val="20"/>
        </w:rPr>
        <w:t xml:space="preserve">Глава 3. ФИНАНСИРОВАНИЕ МЕСТНОГО РЕФЕРЕНДУМА</w:t>
      </w:r>
    </w:p>
    <w:p>
      <w:pPr>
        <w:pStyle w:val="0"/>
        <w:ind w:firstLine="540"/>
        <w:jc w:val="both"/>
      </w:pPr>
      <w:r>
        <w:rPr>
          <w:sz w:val="20"/>
        </w:rPr>
      </w:r>
    </w:p>
    <w:p>
      <w:pPr>
        <w:pStyle w:val="2"/>
        <w:outlineLvl w:val="2"/>
        <w:ind w:firstLine="540"/>
        <w:jc w:val="both"/>
      </w:pPr>
      <w:r>
        <w:rPr>
          <w:sz w:val="20"/>
        </w:rPr>
        <w:t xml:space="preserve">Статья 25. Порядок создания фондов местного референдума</w:t>
      </w:r>
    </w:p>
    <w:p>
      <w:pPr>
        <w:pStyle w:val="0"/>
        <w:ind w:firstLine="540"/>
        <w:jc w:val="both"/>
      </w:pPr>
      <w:r>
        <w:rPr>
          <w:sz w:val="20"/>
        </w:rPr>
      </w:r>
    </w:p>
    <w:p>
      <w:pPr>
        <w:pStyle w:val="0"/>
        <w:ind w:firstLine="540"/>
        <w:jc w:val="both"/>
      </w:pPr>
      <w:r>
        <w:rPr>
          <w:sz w:val="20"/>
        </w:rPr>
        <w:t xml:space="preserve">1. Инициативная группа по проведению местного референдума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2. Фонд местного референдума может формироваться:</w:t>
      </w:r>
    </w:p>
    <w:p>
      <w:pPr>
        <w:pStyle w:val="0"/>
        <w:spacing w:before="200" w:line-rule="auto"/>
        <w:ind w:firstLine="540"/>
        <w:jc w:val="both"/>
      </w:pPr>
      <w:r>
        <w:rPr>
          <w:sz w:val="20"/>
        </w:rPr>
        <w:t xml:space="preserve">1) утратил силу. - </w:t>
      </w:r>
      <w:hyperlink w:history="0" r:id="rId148"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w:t>
        </w:r>
      </w:hyperlink>
      <w:r>
        <w:rPr>
          <w:sz w:val="20"/>
        </w:rPr>
        <w:t xml:space="preserve"> ХМАО - Югры от 30.05.2013 N 50-оз;</w:t>
      </w:r>
    </w:p>
    <w:p>
      <w:pPr>
        <w:pStyle w:val="0"/>
        <w:spacing w:before="200" w:line-rule="auto"/>
        <w:ind w:firstLine="540"/>
        <w:jc w:val="both"/>
      </w:pPr>
      <w:r>
        <w:rPr>
          <w:sz w:val="20"/>
        </w:rPr>
        <w:t xml:space="preserve">2) из собственных средств членов инициативной группы по проведению местного референдума. Размер средств, вносимых каждым из них, не может превышать минимальный размер оплаты труда, установленный законодательством Российской Федерации на день назначения местного референдума, более чем в 1000 раз;</w:t>
      </w:r>
    </w:p>
    <w:p>
      <w:pPr>
        <w:pStyle w:val="0"/>
        <w:spacing w:before="200" w:line-rule="auto"/>
        <w:ind w:firstLine="540"/>
        <w:jc w:val="both"/>
      </w:pPr>
      <w:r>
        <w:rPr>
          <w:sz w:val="20"/>
        </w:rPr>
        <w:t xml:space="preserve">3) из средств, выделенных инициативной группе по проведению местного референдума образовавшим ее общественным объединением, которые не могут превышать минимальный размер оплаты труда, установленный законодательством Российской Федерации на день назначения местного референдума, более чем в 1000 раз;</w:t>
      </w:r>
    </w:p>
    <w:p>
      <w:pPr>
        <w:pStyle w:val="0"/>
        <w:spacing w:before="200" w:line-rule="auto"/>
        <w:ind w:firstLine="540"/>
        <w:jc w:val="both"/>
      </w:pPr>
      <w:r>
        <w:rPr>
          <w:sz w:val="20"/>
        </w:rPr>
        <w:t xml:space="preserve">4) из добровольных пожертвований физических лиц, каждое из которых не может превышать минимальный размер оплаты труда, установленный законодательством Российской Федерации на день назначения местного референдума, более чем в 1000 раз;</w:t>
      </w:r>
    </w:p>
    <w:p>
      <w:pPr>
        <w:pStyle w:val="0"/>
        <w:spacing w:before="200" w:line-rule="auto"/>
        <w:ind w:firstLine="540"/>
        <w:jc w:val="both"/>
      </w:pPr>
      <w:r>
        <w:rPr>
          <w:sz w:val="20"/>
        </w:rPr>
        <w:t xml:space="preserve">5) из добровольных пожертвований юридических лиц, каждое из которых не может превышать минимальный размер оплаты труда, установленный законодательством Российской Федерации на день назначения местного референдума, более чем в 1500 раз.</w:t>
      </w:r>
    </w:p>
    <w:p>
      <w:pPr>
        <w:pStyle w:val="0"/>
        <w:spacing w:before="200" w:line-rule="auto"/>
        <w:ind w:firstLine="540"/>
        <w:jc w:val="both"/>
      </w:pPr>
      <w:r>
        <w:rPr>
          <w:sz w:val="20"/>
        </w:rPr>
        <w:t xml:space="preserve">3. Предельный размер расходования средств фонда местного референдума не может превышать минимальный размер оплаты труда, установленный законодательством Российской Федерации на день опубликования решения о назначении местного референдума, более чем в 50000 раз.</w:t>
      </w:r>
    </w:p>
    <w:p>
      <w:pPr>
        <w:pStyle w:val="0"/>
        <w:spacing w:before="200" w:line-rule="auto"/>
        <w:ind w:firstLine="540"/>
        <w:jc w:val="both"/>
      </w:pPr>
      <w:r>
        <w:rPr>
          <w:sz w:val="20"/>
        </w:rPr>
        <w:t xml:space="preserve">4. Иные группы участников местного референдума создают фонды местного референдума, в том числе для агитации против проведения местного референдума, участия в местном референдуме, против вопросов, выносимых на местный референдум. На указанные фонды распространяются правила, установленные Федеральным </w:t>
      </w:r>
      <w:hyperlink w:history="0" r:id="rId1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для фонда местного референдума, созданного инициативной группой по проведению местного референдума.</w:t>
      </w:r>
    </w:p>
    <w:p>
      <w:pPr>
        <w:pStyle w:val="0"/>
        <w:spacing w:before="200" w:line-rule="auto"/>
        <w:ind w:firstLine="540"/>
        <w:jc w:val="both"/>
      </w:pPr>
      <w:r>
        <w:rPr>
          <w:sz w:val="20"/>
        </w:rPr>
        <w:t xml:space="preserve">5. Запрещается вносить пожертвования в фонды местного референдума органам и (или) лицам, указанным в </w:t>
      </w:r>
      <w:hyperlink w:history="0" r:id="rId1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6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bookmarkStart w:id="316" w:name="P316"/>
    <w:bookmarkEnd w:id="316"/>
    <w:p>
      <w:pPr>
        <w:pStyle w:val="0"/>
        <w:spacing w:before="200" w:line-rule="auto"/>
        <w:ind w:firstLine="540"/>
        <w:jc w:val="both"/>
      </w:pPr>
      <w:r>
        <w:rPr>
          <w:sz w:val="20"/>
        </w:rPr>
        <w:t xml:space="preserve">6. При внесении пожертвования гражданин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w:t>
      </w:r>
    </w:p>
    <w:bookmarkStart w:id="317" w:name="P317"/>
    <w:bookmarkEnd w:id="317"/>
    <w:p>
      <w:pPr>
        <w:pStyle w:val="0"/>
        <w:spacing w:before="200" w:line-rule="auto"/>
        <w:ind w:firstLine="540"/>
        <w:jc w:val="both"/>
      </w:pPr>
      <w:r>
        <w:rPr>
          <w:sz w:val="20"/>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1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 Все денежные средства, образующие фонд местного референдума, перечисляются на специальный счет фонда местного референдума, открытый с разрешения избирательной комиссии, организующей подготовку и проведение референдума,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инициативная группа по проведению референдума определяет по согласованию с соответствующей избирательной комиссией, организующей подготовку и проведение референдума, кредитную организацию, в которой открывается специальный счет фонда местного референдума.</w:t>
      </w:r>
    </w:p>
    <w:p>
      <w:pPr>
        <w:pStyle w:val="0"/>
        <w:jc w:val="both"/>
      </w:pPr>
      <w:r>
        <w:rPr>
          <w:sz w:val="20"/>
        </w:rPr>
        <w:t xml:space="preserve">(в ред. Законов ХМАО - Югры от 27.04.2016 </w:t>
      </w:r>
      <w:hyperlink w:history="0" r:id="rId15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N 38-оз</w:t>
        </w:r>
      </w:hyperlink>
      <w:r>
        <w:rPr>
          <w:sz w:val="20"/>
        </w:rPr>
        <w:t xml:space="preserve">, от 27.05.2022 </w:t>
      </w:r>
      <w:hyperlink w:history="0" r:id="rId153"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9. При выдвижении инициативы проведения местного референдума при числе участников местного референдума на территории соответствующего муниципального образования не более пяти тысяч создание инициативной группой по проведению местного референдума фонда местного референдума необязательно при условии, что ею не производится финансирование подготовки и проведения местного референдума.</w:t>
      </w:r>
    </w:p>
    <w:p>
      <w:pPr>
        <w:pStyle w:val="0"/>
        <w:ind w:firstLine="540"/>
        <w:jc w:val="both"/>
      </w:pPr>
      <w:r>
        <w:rPr>
          <w:sz w:val="20"/>
        </w:rPr>
      </w:r>
    </w:p>
    <w:p>
      <w:pPr>
        <w:pStyle w:val="2"/>
        <w:outlineLvl w:val="2"/>
        <w:ind w:firstLine="540"/>
        <w:jc w:val="both"/>
      </w:pPr>
      <w:r>
        <w:rPr>
          <w:sz w:val="20"/>
        </w:rPr>
        <w:t xml:space="preserve">Статья 26. Уполномоченный представитель по финансовым вопросам</w:t>
      </w:r>
    </w:p>
    <w:p>
      <w:pPr>
        <w:pStyle w:val="0"/>
        <w:ind w:firstLine="540"/>
        <w:jc w:val="both"/>
      </w:pPr>
      <w:r>
        <w:rPr>
          <w:sz w:val="20"/>
        </w:rPr>
      </w:r>
    </w:p>
    <w:p>
      <w:pPr>
        <w:pStyle w:val="0"/>
        <w:ind w:firstLine="540"/>
        <w:jc w:val="both"/>
      </w:pPr>
      <w:r>
        <w:rPr>
          <w:sz w:val="20"/>
        </w:rPr>
        <w:t xml:space="preserve">1. Инициативная группа по проведению местного референдума обязана назначить уполномоченного представителя по финансовым вопросам.</w:t>
      </w:r>
    </w:p>
    <w:bookmarkStart w:id="325" w:name="P325"/>
    <w:bookmarkEnd w:id="325"/>
    <w:p>
      <w:pPr>
        <w:pStyle w:val="0"/>
        <w:spacing w:before="200" w:line-rule="auto"/>
        <w:ind w:firstLine="540"/>
        <w:jc w:val="both"/>
      </w:pPr>
      <w:r>
        <w:rPr>
          <w:sz w:val="20"/>
        </w:rPr>
        <w:t xml:space="preserve">2. Регистрация уполномоченного представителя по финансовым вопросам производится избирательной комиссией, организующей подготовку и проведение референдума, на основании заявления инициативной группы по проведению местного референдума при предъявлении уполномоченным представителем по финансовым вопросам паспорта или заменяющего его документа.</w:t>
      </w:r>
    </w:p>
    <w:p>
      <w:pPr>
        <w:pStyle w:val="0"/>
        <w:jc w:val="both"/>
      </w:pPr>
      <w:r>
        <w:rPr>
          <w:sz w:val="20"/>
        </w:rPr>
        <w:t xml:space="preserve">(в ред. </w:t>
      </w:r>
      <w:hyperlink w:history="0" r:id="rId154"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3. Инициативная группа по проведению местного референдума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организующую подготовку и проведение референдума, вместе с заявлением о том, на кого возлагаются полномочия отозванного уполномоченного представителя по финансовым вопросам.</w:t>
      </w:r>
    </w:p>
    <w:p>
      <w:pPr>
        <w:pStyle w:val="0"/>
        <w:jc w:val="both"/>
      </w:pPr>
      <w:r>
        <w:rPr>
          <w:sz w:val="20"/>
        </w:rPr>
        <w:t xml:space="preserve">(в ред. </w:t>
      </w:r>
      <w:hyperlink w:history="0" r:id="rId155"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4. Регистрация вновь назначенного уполномоченного представителя по финансовым вопросам осуществляется в порядке, предусмотренном </w:t>
      </w:r>
      <w:hyperlink w:history="0" w:anchor="P325" w:tooltip="2. Регистрация уполномоченного представителя по финансовым вопросам производится избирательной комиссией, организующей подготовку и проведение референдума, на основании заявления инициативной группы по проведению местного референдума при предъявлении уполномоченным представителем по финансовым вопросам паспорта или заменяющего его документа.">
        <w:r>
          <w:rPr>
            <w:sz w:val="20"/>
            <w:color w:val="0000ff"/>
          </w:rPr>
          <w:t xml:space="preserve">пунктом 2</w:t>
        </w:r>
      </w:hyperlink>
      <w:r>
        <w:rPr>
          <w:sz w:val="20"/>
        </w:rPr>
        <w:t xml:space="preserve"> настоящей статьи.</w:t>
      </w:r>
    </w:p>
    <w:p>
      <w:pPr>
        <w:pStyle w:val="0"/>
        <w:ind w:firstLine="540"/>
        <w:jc w:val="both"/>
      </w:pPr>
      <w:r>
        <w:rPr>
          <w:sz w:val="20"/>
        </w:rPr>
      </w:r>
    </w:p>
    <w:p>
      <w:pPr>
        <w:pStyle w:val="2"/>
        <w:outlineLvl w:val="2"/>
        <w:ind w:firstLine="540"/>
        <w:jc w:val="both"/>
      </w:pPr>
      <w:r>
        <w:rPr>
          <w:sz w:val="20"/>
        </w:rPr>
        <w:t xml:space="preserve">Статья 27. Порядок расходования средств фондов местного референдума</w:t>
      </w:r>
    </w:p>
    <w:p>
      <w:pPr>
        <w:pStyle w:val="0"/>
        <w:ind w:firstLine="540"/>
        <w:jc w:val="both"/>
      </w:pPr>
      <w:r>
        <w:rPr>
          <w:sz w:val="20"/>
        </w:rPr>
      </w:r>
    </w:p>
    <w:p>
      <w:pPr>
        <w:pStyle w:val="0"/>
        <w:ind w:firstLine="540"/>
        <w:jc w:val="both"/>
      </w:pPr>
      <w:r>
        <w:rPr>
          <w:sz w:val="20"/>
        </w:rPr>
        <w:t xml:space="preserve">1. Право распоряжаться средствами фондов местного референдума принадлежит создавшим их инициативной группе по проведению местного референдума, иным группам участников местного референдума.</w:t>
      </w:r>
    </w:p>
    <w:p>
      <w:pPr>
        <w:pStyle w:val="0"/>
        <w:spacing w:before="200" w:line-rule="auto"/>
        <w:ind w:firstLine="540"/>
        <w:jc w:val="both"/>
      </w:pPr>
      <w:r>
        <w:rPr>
          <w:sz w:val="20"/>
        </w:rPr>
        <w:t xml:space="preserve">2. Средства фондов местного референдума имеют целевое назначение. Средства фондов местного референдума могут использоваться инициативной группой по проведению местного референдума только для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а иными группами участников местного референдума - только для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3. Средства фондов местного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участников местного референдума в поддержку инициативы проведения местного референдума, в том числе на оплату труда лиц, привлекаемых для сбора участников местного референдума;</w:t>
      </w:r>
    </w:p>
    <w:p>
      <w:pPr>
        <w:pStyle w:val="0"/>
        <w:spacing w:before="200" w:line-rule="auto"/>
        <w:ind w:firstLine="540"/>
        <w:jc w:val="both"/>
      </w:pPr>
      <w:r>
        <w:rPr>
          <w:sz w:val="20"/>
        </w:rPr>
        <w:t xml:space="preserve">2) агитацию по вопросам местного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осуществлением инициативной группой по проведению местного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иными группами участников местного референдума своей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уполномоченным представителем по финансовым вопросам инициативной группы по проведению местного референдума, иной группы участников местного референдума. Расчеты между инициативной группой по проведению местного референдума, иной группой участников местного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history="0" r:id="rId1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избирательный фонд создан без открытия специального избирательного счета.</w:t>
      </w:r>
    </w:p>
    <w:p>
      <w:pPr>
        <w:pStyle w:val="0"/>
        <w:jc w:val="both"/>
      </w:pPr>
      <w:r>
        <w:rPr>
          <w:sz w:val="20"/>
        </w:rPr>
        <w:t xml:space="preserve">(в ред. </w:t>
      </w:r>
      <w:hyperlink w:history="0" r:id="rId15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Закона</w:t>
        </w:r>
      </w:hyperlink>
      <w:r>
        <w:rPr>
          <w:sz w:val="20"/>
        </w:rPr>
        <w:t xml:space="preserve"> ХМАО - Югры от 27.04.2016 N 38-оз)</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местного референдума только через соответствующие фонды местного референдума. Расходование в целях достижения определенного результата на местном референдуме денежных средств, не перечисленных в фонды местного референдума, запрещается. Запрещается выполнение оплачиваемых работ, реализация товаров, оказание платных услуг,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без документально подтвержденного согласия уполномоченного представителя по финансовым вопросам инициативной группы по проведению местного референдума и без оплаты из соответствующего фонда местного референдума. Запрещается бесплатное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связанными с местным референдумом и направленными на выдвижение инициативы проведения местного референдума, получение определенного результата на местном референдуме. Материальная поддержка инициативной группы по проведению местного референдума, направленная на достижение определенного результата на местном референдуме, может быть оказана только при ее компенсации за счет средств соответствующего фонда местного референдума. Допускаются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местного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осуществление другой деятельности, направленной на достижение определенного результата на местном референдуме, только денежные средства, поступившие в ее фонд местного референдума в установленном законом порядке.</w:t>
      </w:r>
    </w:p>
    <w:p>
      <w:pPr>
        <w:pStyle w:val="0"/>
        <w:spacing w:before="200" w:line-rule="auto"/>
        <w:ind w:firstLine="540"/>
        <w:jc w:val="both"/>
      </w:pPr>
      <w:r>
        <w:rPr>
          <w:sz w:val="20"/>
        </w:rPr>
        <w:t xml:space="preserve">7. Кредитная организация, в которой открыт специальный счет фонда местного референдума, по требованию соответствующей комиссии, инициативной группы по проведению местного референдума обязана периодически представлять им информацию о поступлении и расходовании средств, находящихся на специальном счете фонда местного референдума инициативной группы по проведению местного референдума. Кредитная организация, в которой открыт специальный счет фонда местного референдума, по представлению соответствующей комиссии, а по соответствующему фонду местного референдума также по требованию инициативной группы по проведению местного референдума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фонда местного референдума.</w:t>
      </w:r>
    </w:p>
    <w:p>
      <w:pPr>
        <w:pStyle w:val="0"/>
        <w:spacing w:before="200" w:line-rule="auto"/>
        <w:ind w:firstLine="540"/>
        <w:jc w:val="both"/>
      </w:pPr>
      <w:r>
        <w:rPr>
          <w:sz w:val="20"/>
        </w:rPr>
        <w:t xml:space="preserve">8. Соответствующая комиссия до дня голосования на местном референдуме периодически направляет в средства массовой информации для опубликования сведения о поступлении и расходовании средств фондов местного референдума. Редакции муниципальных периодических печатных изданий соответственно уровню местного референдума обязаны публиковать указанные сведения, передаваемые им комиссиями для опубликования, в течение трех дней со дня получения.</w:t>
      </w:r>
    </w:p>
    <w:p>
      <w:pPr>
        <w:pStyle w:val="0"/>
        <w:spacing w:before="200" w:line-rule="auto"/>
        <w:ind w:firstLine="540"/>
        <w:jc w:val="both"/>
      </w:pPr>
      <w:r>
        <w:rPr>
          <w:sz w:val="20"/>
        </w:rPr>
        <w:t xml:space="preserve">9. Опубликованию подлежат следующие сведения о поступлении и расходовании средств фонда местного референдума:</w:t>
      </w:r>
    </w:p>
    <w:p>
      <w:pPr>
        <w:pStyle w:val="0"/>
        <w:spacing w:before="200" w:line-rule="auto"/>
        <w:ind w:firstLine="540"/>
        <w:jc w:val="both"/>
      </w:pPr>
      <w:r>
        <w:rPr>
          <w:sz w:val="20"/>
        </w:rPr>
        <w:t xml:space="preserve">1) об общей сумме средств, поступивших в фонд местного референдума;</w:t>
      </w:r>
    </w:p>
    <w:p>
      <w:pPr>
        <w:pStyle w:val="0"/>
        <w:spacing w:before="200" w:line-rule="auto"/>
        <w:ind w:firstLine="540"/>
        <w:jc w:val="both"/>
      </w:pPr>
      <w:r>
        <w:rPr>
          <w:sz w:val="20"/>
        </w:rPr>
        <w:t xml:space="preserve">2) об общей сумме средств, израсходованных из фонда местного референдума;</w:t>
      </w:r>
    </w:p>
    <w:p>
      <w:pPr>
        <w:pStyle w:val="0"/>
        <w:spacing w:before="200" w:line-rule="auto"/>
        <w:ind w:firstLine="540"/>
        <w:jc w:val="both"/>
      </w:pPr>
      <w:r>
        <w:rPr>
          <w:sz w:val="20"/>
        </w:rPr>
        <w:t xml:space="preserve">3) о средствах, возвращенных жертвователям, с указанием основания возврата;</w:t>
      </w:r>
    </w:p>
    <w:p>
      <w:pPr>
        <w:pStyle w:val="0"/>
        <w:spacing w:before="200" w:line-rule="auto"/>
        <w:ind w:firstLine="540"/>
        <w:jc w:val="both"/>
      </w:pPr>
      <w:r>
        <w:rPr>
          <w:sz w:val="20"/>
        </w:rPr>
        <w:t xml:space="preserve">4) об юридических лицах, внесших пожертвования в фонд местного референдума, и суммах пожертвований;</w:t>
      </w:r>
    </w:p>
    <w:p>
      <w:pPr>
        <w:pStyle w:val="0"/>
        <w:spacing w:before="200" w:line-rule="auto"/>
        <w:ind w:firstLine="540"/>
        <w:jc w:val="both"/>
      </w:pPr>
      <w:r>
        <w:rPr>
          <w:sz w:val="20"/>
        </w:rPr>
        <w:t xml:space="preserve">5) о количестве граждан, внесших пожертвования в фонд местного референдума, об общей сумме пожертвований от них.</w:t>
      </w:r>
    </w:p>
    <w:bookmarkStart w:id="351" w:name="P351"/>
    <w:bookmarkEnd w:id="351"/>
    <w:p>
      <w:pPr>
        <w:pStyle w:val="0"/>
        <w:spacing w:before="200" w:line-rule="auto"/>
        <w:ind w:firstLine="540"/>
        <w:jc w:val="both"/>
      </w:pPr>
      <w:r>
        <w:rPr>
          <w:sz w:val="20"/>
        </w:rPr>
        <w:t xml:space="preserve">10. Инициативная группа по проведению местного референдума не позднее чем через 30 дней со дня официального опубликования результатов местного референдума обязана представить в избирательную комиссию, организующую подготовку и проведение референдума, итоговый финансовый отчет о размере фонда местного референдума, обо всех источниках его формирования, а также обо всех расходах, произведенных за счет средств фонда местного референдума. К итоговому финансовому отчету прилагаются первичные финансовые документы, подтверждающие поступление средств в фонд местного референдума и расходование этих средств. Перечень прилагаемых к итоговому финансовому отчету документов определяется избирательной комиссией, организующей подготовку и проведение референдума.</w:t>
      </w:r>
    </w:p>
    <w:p>
      <w:pPr>
        <w:pStyle w:val="0"/>
        <w:jc w:val="both"/>
      </w:pPr>
      <w:r>
        <w:rPr>
          <w:sz w:val="20"/>
        </w:rPr>
        <w:t xml:space="preserve">(в ред. </w:t>
      </w:r>
      <w:hyperlink w:history="0" r:id="rId158"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11. Копии финансовых отчетов, указанных в </w:t>
      </w:r>
      <w:hyperlink w:history="0" w:anchor="P351" w:tooltip="10. Инициативная группа по проведению местного референдума не позднее чем через 30 дней со дня официального опубликования результатов местного референдума обязана представить в избирательную комиссию, организующую подготовку и проведение референдума, итоговый финансовый отчет о размере фонда местного референдума, обо всех источниках его формирования, а также обо всех расходах, произведенных за счет средств фонда местного референдума. К итоговому финансовому отчету прилагаются первичные финансовые докумен...">
        <w:r>
          <w:rPr>
            <w:sz w:val="20"/>
            <w:color w:val="0000ff"/>
          </w:rPr>
          <w:t xml:space="preserve">пункте 10</w:t>
        </w:r>
      </w:hyperlink>
      <w:r>
        <w:rPr>
          <w:sz w:val="20"/>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w:t>
      </w:r>
    </w:p>
    <w:p>
      <w:pPr>
        <w:pStyle w:val="0"/>
        <w:ind w:firstLine="540"/>
        <w:jc w:val="both"/>
      </w:pPr>
      <w:r>
        <w:rPr>
          <w:sz w:val="20"/>
        </w:rPr>
      </w:r>
    </w:p>
    <w:p>
      <w:pPr>
        <w:pStyle w:val="2"/>
        <w:outlineLvl w:val="2"/>
        <w:ind w:firstLine="540"/>
        <w:jc w:val="both"/>
      </w:pPr>
      <w:r>
        <w:rPr>
          <w:sz w:val="20"/>
        </w:rPr>
        <w:t xml:space="preserve">Статья 28. Возврат денежных средств инициативной группой по проведению местного референдума</w:t>
      </w:r>
    </w:p>
    <w:p>
      <w:pPr>
        <w:pStyle w:val="0"/>
        <w:ind w:firstLine="540"/>
        <w:jc w:val="both"/>
      </w:pPr>
      <w:r>
        <w:rPr>
          <w:sz w:val="20"/>
        </w:rPr>
      </w:r>
    </w:p>
    <w:p>
      <w:pPr>
        <w:pStyle w:val="0"/>
        <w:ind w:firstLine="540"/>
        <w:jc w:val="both"/>
      </w:pPr>
      <w:r>
        <w:rPr>
          <w:sz w:val="20"/>
        </w:rPr>
        <w:t xml:space="preserve">1. Инициативная группа по проведению местного референдума вправе возвратить жертвователю любое пожертвование в фонд местного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316" w:tooltip="6. При внесении пожертвования гражданин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
        <w:r>
          <w:rPr>
            <w:sz w:val="20"/>
            <w:color w:val="0000ff"/>
          </w:rPr>
          <w:t xml:space="preserve">пунктов 6</w:t>
        </w:r>
      </w:hyperlink>
      <w:r>
        <w:rPr>
          <w:sz w:val="20"/>
        </w:rPr>
        <w:t xml:space="preserve"> и </w:t>
      </w:r>
      <w:hyperlink w:history="0" w:anchor="P317"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7 статьи 25</w:t>
        </w:r>
      </w:hyperlink>
      <w:r>
        <w:rPr>
          <w:sz w:val="20"/>
        </w:rPr>
        <w:t xml:space="preserve"> настоящего Закона,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Возврат пожертвований, перечисление пожертвований в доход местного бюджета осуществляются по истечении 30 дней со дня голосования.</w:t>
      </w:r>
    </w:p>
    <w:p>
      <w:pPr>
        <w:pStyle w:val="0"/>
        <w:spacing w:before="200" w:line-rule="auto"/>
        <w:ind w:firstLine="540"/>
        <w:jc w:val="both"/>
      </w:pPr>
      <w:r>
        <w:rPr>
          <w:sz w:val="20"/>
        </w:rPr>
        <w:t xml:space="preserve">2. После дня голосования инициативная группа по проведению местного референдума обязана перечислить неизрасходованные денежные средства, находящиеся на специальном счете фонда местного референдума, гражданам и юридическим лицам, осуществившим пожертвования либо перечисления в фонды местного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счете фонда местного референдума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pPr>
        <w:pStyle w:val="0"/>
        <w:jc w:val="both"/>
      </w:pPr>
      <w:r>
        <w:rPr>
          <w:sz w:val="20"/>
        </w:rPr>
        <w:t xml:space="preserve">(в ред. </w:t>
      </w:r>
      <w:hyperlink w:history="0" r:id="rId159" w:tooltip="Закон ХМАО - Югры от 18.10.2019 N 59-оз &quot;О внесении изменений в отдельные Законы Ханты-Мансийского автономного округа - Югры&quot; (принят Думой Ханты-Мансийского автономного округа - Югры 16.10.2019) {КонсультантПлюс}">
        <w:r>
          <w:rPr>
            <w:sz w:val="20"/>
            <w:color w:val="0000ff"/>
          </w:rPr>
          <w:t xml:space="preserve">Закона</w:t>
        </w:r>
      </w:hyperlink>
      <w:r>
        <w:rPr>
          <w:sz w:val="20"/>
        </w:rPr>
        <w:t xml:space="preserve"> ХМАО - Югры от 18.10.2019 N 59-оз)</w:t>
      </w:r>
    </w:p>
    <w:p>
      <w:pPr>
        <w:pStyle w:val="0"/>
        <w:ind w:firstLine="540"/>
        <w:jc w:val="both"/>
      </w:pPr>
      <w:r>
        <w:rPr>
          <w:sz w:val="20"/>
        </w:rPr>
      </w:r>
    </w:p>
    <w:p>
      <w:pPr>
        <w:pStyle w:val="2"/>
        <w:outlineLvl w:val="1"/>
        <w:jc w:val="center"/>
      </w:pPr>
      <w:r>
        <w:rPr>
          <w:sz w:val="20"/>
        </w:rPr>
        <w:t xml:space="preserve">Глава 4. ГОЛОСОВАНИЕ, ПОДСЧЕТ ГОЛОСОВ</w:t>
      </w:r>
    </w:p>
    <w:p>
      <w:pPr>
        <w:pStyle w:val="2"/>
        <w:jc w:val="center"/>
      </w:pPr>
      <w:r>
        <w:rPr>
          <w:sz w:val="20"/>
        </w:rPr>
        <w:t xml:space="preserve">УЧАСТНИКОВ МЕСТНОГО РЕФЕРЕНДУМА,</w:t>
      </w:r>
    </w:p>
    <w:p>
      <w:pPr>
        <w:pStyle w:val="2"/>
        <w:jc w:val="center"/>
      </w:pPr>
      <w:r>
        <w:rPr>
          <w:sz w:val="20"/>
        </w:rPr>
        <w:t xml:space="preserve">УСТАНОВЛЕНИЕ ИТОГОВ ГОЛОСОВАНИЯ, ОПРЕДЕЛЕНИЕ РЕЗУЛЬТАТОВ</w:t>
      </w:r>
    </w:p>
    <w:p>
      <w:pPr>
        <w:pStyle w:val="2"/>
        <w:jc w:val="center"/>
      </w:pPr>
      <w:r>
        <w:rPr>
          <w:sz w:val="20"/>
        </w:rPr>
        <w:t xml:space="preserve">МЕСТНОГО РЕФЕРЕНДУМА И ИХ ОПУБЛИКОВАНИЕ</w:t>
      </w:r>
    </w:p>
    <w:p>
      <w:pPr>
        <w:pStyle w:val="0"/>
        <w:ind w:firstLine="540"/>
        <w:jc w:val="both"/>
      </w:pPr>
      <w:r>
        <w:rPr>
          <w:sz w:val="20"/>
        </w:rPr>
      </w:r>
    </w:p>
    <w:p>
      <w:pPr>
        <w:pStyle w:val="2"/>
        <w:outlineLvl w:val="2"/>
        <w:ind w:firstLine="540"/>
        <w:jc w:val="both"/>
      </w:pPr>
      <w:r>
        <w:rPr>
          <w:sz w:val="20"/>
        </w:rPr>
        <w:t xml:space="preserve">Статья 29. Помещение для голосования</w:t>
      </w:r>
    </w:p>
    <w:p>
      <w:pPr>
        <w:pStyle w:val="0"/>
        <w:ind w:firstLine="540"/>
        <w:jc w:val="both"/>
      </w:pPr>
      <w:r>
        <w:rPr>
          <w:sz w:val="20"/>
        </w:rPr>
      </w:r>
    </w:p>
    <w:p>
      <w:pPr>
        <w:pStyle w:val="0"/>
        <w:ind w:firstLine="540"/>
        <w:jc w:val="both"/>
      </w:pPr>
      <w:r>
        <w:rPr>
          <w:sz w:val="20"/>
        </w:rPr>
        <w:t xml:space="preserve">1.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r:id="rId1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1.2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представителей средств массовой информации.</w:t>
      </w:r>
    </w:p>
    <w:p>
      <w:pPr>
        <w:pStyle w:val="0"/>
        <w:jc w:val="both"/>
      </w:pPr>
      <w:r>
        <w:rPr>
          <w:sz w:val="20"/>
        </w:rPr>
        <w:t xml:space="preserve">(в ред. </w:t>
      </w:r>
      <w:hyperlink w:history="0" r:id="rId161" w:tooltip="Закон ХМАО - Югры от 28.09.2023 N 85-оз &quot;О внесении изменений в отдельные законы Ханты-Мансийского автономного округа - Югры&quot; (принят Думой Ханты-Мансийского автономного округа - Югры 28.09.2023) {КонсультантПлюс}">
        <w:r>
          <w:rPr>
            <w:sz w:val="20"/>
            <w:color w:val="0000ff"/>
          </w:rPr>
          <w:t xml:space="preserve">Закона</w:t>
        </w:r>
      </w:hyperlink>
      <w:r>
        <w:rPr>
          <w:sz w:val="20"/>
        </w:rPr>
        <w:t xml:space="preserve"> ХМАО - Югры от 28.09.2023 N 85-оз)</w:t>
      </w:r>
    </w:p>
    <w:p>
      <w:pPr>
        <w:pStyle w:val="0"/>
        <w:spacing w:before="200" w:line-rule="auto"/>
        <w:ind w:firstLine="540"/>
        <w:jc w:val="both"/>
      </w:pPr>
      <w:r>
        <w:rPr>
          <w:sz w:val="20"/>
        </w:rPr>
        <w:t xml:space="preserve">2. При проведении местного референдума на информационном стенде размещаются информационные материалы о вопросах местного референдума, включая текст проекта нормативного правового акта, вынесенного на местный референдум.</w:t>
      </w:r>
    </w:p>
    <w:p>
      <w:pPr>
        <w:pStyle w:val="0"/>
        <w:spacing w:before="200" w:line-rule="auto"/>
        <w:ind w:firstLine="540"/>
        <w:jc w:val="both"/>
      </w:pPr>
      <w:r>
        <w:rPr>
          <w:sz w:val="20"/>
        </w:rPr>
        <w:t xml:space="preserve">3. Размещаемые на информационном стенде материалы не должны содержать признаки агитации по вопросам местного референдума.</w:t>
      </w:r>
    </w:p>
    <w:p>
      <w:pPr>
        <w:pStyle w:val="0"/>
        <w:spacing w:before="200" w:line-rule="auto"/>
        <w:ind w:firstLine="540"/>
        <w:jc w:val="both"/>
      </w:pPr>
      <w:r>
        <w:rPr>
          <w:sz w:val="20"/>
        </w:rPr>
        <w:t xml:space="preserve">4. На информационном стенде размещаются образцы бюллетеней для голосования на местном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5.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6.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1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163" w:tooltip="Закон ХМАО - Югры от 20.02.2014 N 16-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0.02.2014) {КонсультантПлюс}">
        <w:r>
          <w:rPr>
            <w:sz w:val="20"/>
            <w:color w:val="0000ff"/>
          </w:rPr>
          <w:t xml:space="preserve">Закона</w:t>
        </w:r>
      </w:hyperlink>
      <w:r>
        <w:rPr>
          <w:sz w:val="20"/>
        </w:rPr>
        <w:t xml:space="preserve"> ХМАО - Югры от 20.02.2014 N 16-оз)</w:t>
      </w:r>
    </w:p>
    <w:p>
      <w:pPr>
        <w:pStyle w:val="0"/>
        <w:spacing w:before="200" w:line-rule="auto"/>
        <w:ind w:firstLine="540"/>
        <w:jc w:val="both"/>
      </w:pPr>
      <w:r>
        <w:rPr>
          <w:sz w:val="20"/>
        </w:rPr>
        <w:t xml:space="preserve">7. Помещение для голосования должно быть оборудовано таким образом, чтобы места выдачи бюллетеней, места для тайного голосования,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ind w:firstLine="540"/>
        <w:jc w:val="both"/>
      </w:pPr>
      <w:r>
        <w:rPr>
          <w:sz w:val="20"/>
        </w:rPr>
      </w:r>
    </w:p>
    <w:p>
      <w:pPr>
        <w:pStyle w:val="2"/>
        <w:outlineLvl w:val="2"/>
        <w:ind w:firstLine="540"/>
        <w:jc w:val="both"/>
      </w:pPr>
      <w:r>
        <w:rPr>
          <w:sz w:val="20"/>
        </w:rPr>
        <w:t xml:space="preserve">Статья 30. Бюллетень для голосования на местном референдуме</w:t>
      </w:r>
    </w:p>
    <w:p>
      <w:pPr>
        <w:pStyle w:val="0"/>
        <w:ind w:firstLine="540"/>
        <w:jc w:val="both"/>
      </w:pPr>
      <w:r>
        <w:rPr>
          <w:sz w:val="20"/>
        </w:rPr>
      </w:r>
    </w:p>
    <w:p>
      <w:pPr>
        <w:pStyle w:val="0"/>
        <w:ind w:firstLine="540"/>
        <w:jc w:val="both"/>
      </w:pPr>
      <w:r>
        <w:rPr>
          <w:sz w:val="20"/>
        </w:rPr>
        <w:t xml:space="preserve">1. Для участия в голосовании на местном референдуме участник местного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участников местного референдума.</w:t>
      </w:r>
    </w:p>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подготовку и проведение референдума, в этих целях используются конверты.</w:t>
      </w:r>
    </w:p>
    <w:p>
      <w:pPr>
        <w:pStyle w:val="0"/>
        <w:jc w:val="both"/>
      </w:pPr>
      <w:r>
        <w:rPr>
          <w:sz w:val="20"/>
        </w:rPr>
        <w:t xml:space="preserve">(в ред. Законов ХМАО - Югры от 27.04.2016 </w:t>
      </w:r>
      <w:hyperlink w:history="0" r:id="rId16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N 38-оз</w:t>
        </w:r>
      </w:hyperlink>
      <w:r>
        <w:rPr>
          <w:sz w:val="20"/>
        </w:rPr>
        <w:t xml:space="preserve">, от 27.05.2022 </w:t>
      </w:r>
      <w:hyperlink w:history="0" r:id="rId165"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4. При голосовании на местном референдуме в бюллетене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местный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w:t>
      </w:r>
    </w:p>
    <w:p>
      <w:pPr>
        <w:pStyle w:val="0"/>
        <w:spacing w:before="200" w:line-rule="auto"/>
        <w:ind w:firstLine="540"/>
        <w:jc w:val="both"/>
      </w:pPr>
      <w:r>
        <w:rPr>
          <w:sz w:val="20"/>
        </w:rPr>
        <w:t xml:space="preserve">5. Бюллетени печатаются на русском языке.</w:t>
      </w:r>
    </w:p>
    <w:p>
      <w:pPr>
        <w:pStyle w:val="0"/>
        <w:ind w:firstLine="540"/>
        <w:jc w:val="both"/>
      </w:pPr>
      <w:r>
        <w:rPr>
          <w:sz w:val="20"/>
        </w:rPr>
      </w:r>
    </w:p>
    <w:p>
      <w:pPr>
        <w:pStyle w:val="2"/>
        <w:outlineLvl w:val="2"/>
        <w:ind w:firstLine="540"/>
        <w:jc w:val="both"/>
      </w:pPr>
      <w:r>
        <w:rPr>
          <w:sz w:val="20"/>
        </w:rPr>
        <w:t xml:space="preserve">Статья 31. Порядок голосования</w:t>
      </w:r>
    </w:p>
    <w:p>
      <w:pPr>
        <w:pStyle w:val="0"/>
        <w:ind w:firstLine="540"/>
        <w:jc w:val="both"/>
      </w:pPr>
      <w:r>
        <w:rPr>
          <w:sz w:val="20"/>
        </w:rPr>
      </w:r>
    </w:p>
    <w:p>
      <w:pPr>
        <w:pStyle w:val="0"/>
        <w:ind w:firstLine="540"/>
        <w:jc w:val="both"/>
      </w:pPr>
      <w:r>
        <w:rPr>
          <w:sz w:val="20"/>
        </w:rPr>
        <w:t xml:space="preserve">1. Голосование проводится с 8 до 20 часов по местному времени.</w:t>
      </w:r>
    </w:p>
    <w:p>
      <w:pPr>
        <w:pStyle w:val="0"/>
        <w:spacing w:before="200" w:line-rule="auto"/>
        <w:ind w:firstLine="540"/>
        <w:jc w:val="both"/>
      </w:pPr>
      <w:r>
        <w:rPr>
          <w:sz w:val="20"/>
        </w:rPr>
        <w:t xml:space="preserve">2. О дне, времени и месте голосования участковые комиссии обязаны оповестить участников местного референдума через средства массовой информации или иным способом не позднее чем за 10 дней до дня голосования, а при проведении досрочного и повторного голосования - через средства массовой информации или иным способом не позднее чем за пять дней до дня голосования.</w:t>
      </w:r>
    </w:p>
    <w:p>
      <w:pPr>
        <w:pStyle w:val="0"/>
        <w:jc w:val="both"/>
      </w:pPr>
      <w:r>
        <w:rPr>
          <w:sz w:val="20"/>
        </w:rPr>
        <w:t xml:space="preserve">(в ред. Законов ХМАО - Югры от 30.05.2013 </w:t>
      </w:r>
      <w:hyperlink w:history="0" r:id="rId166"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N 50-оз</w:t>
        </w:r>
      </w:hyperlink>
      <w:r>
        <w:rPr>
          <w:sz w:val="20"/>
        </w:rPr>
        <w:t xml:space="preserve">, от 27.04.2016 </w:t>
      </w:r>
      <w:hyperlink w:history="0" r:id="rId16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N 38-оз</w:t>
        </w:r>
      </w:hyperlink>
      <w:r>
        <w:rPr>
          <w:sz w:val="20"/>
        </w:rPr>
        <w:t xml:space="preserve">)</w:t>
      </w:r>
    </w:p>
    <w:p>
      <w:pPr>
        <w:pStyle w:val="0"/>
        <w:spacing w:before="200" w:line-rule="auto"/>
        <w:ind w:firstLine="540"/>
        <w:jc w:val="both"/>
      </w:pPr>
      <w:r>
        <w:rPr>
          <w:sz w:val="20"/>
        </w:rPr>
        <w:t xml:space="preserve">3. В день голосования перед началом голосования председатель участковой комиссии предъявляет к осмотру членам участковой комиссии, присутствующим участникам местного референдума, лицам, указанным в </w:t>
      </w:r>
      <w:hyperlink w:history="0" r:id="rId1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w:t>
      </w:r>
    </w:p>
    <w:p>
      <w:pPr>
        <w:pStyle w:val="0"/>
        <w:spacing w:before="200" w:line-rule="auto"/>
        <w:ind w:firstLine="540"/>
        <w:jc w:val="both"/>
      </w:pPr>
      <w:r>
        <w:rPr>
          <w:sz w:val="20"/>
        </w:rPr>
        <w:t xml:space="preserve">4. Каждый участник местного референдума голосует лично, голосование за других участников местного референдума не допускается.</w:t>
      </w:r>
    </w:p>
    <w:p>
      <w:pPr>
        <w:pStyle w:val="0"/>
        <w:spacing w:before="200" w:line-rule="auto"/>
        <w:ind w:firstLine="540"/>
        <w:jc w:val="both"/>
      </w:pPr>
      <w:r>
        <w:rPr>
          <w:sz w:val="20"/>
        </w:rPr>
        <w:t xml:space="preserve">5. Бюллетени выдаются участникам местного референдума, включенным в список участников местного референдума, по предъявлении паспорта или заменяющего его документа.</w:t>
      </w:r>
    </w:p>
    <w:p>
      <w:pPr>
        <w:pStyle w:val="0"/>
        <w:jc w:val="both"/>
      </w:pPr>
      <w:r>
        <w:rPr>
          <w:sz w:val="20"/>
        </w:rPr>
        <w:t xml:space="preserve">(в ред. </w:t>
      </w:r>
      <w:hyperlink w:history="0" r:id="rId169"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Закона</w:t>
        </w:r>
      </w:hyperlink>
      <w:r>
        <w:rPr>
          <w:sz w:val="20"/>
        </w:rPr>
        <w:t xml:space="preserve"> ХМАО - Югры от 30.05.2013 N 50-оз)</w:t>
      </w:r>
    </w:p>
    <w:p>
      <w:pPr>
        <w:pStyle w:val="0"/>
        <w:spacing w:before="200" w:line-rule="auto"/>
        <w:ind w:firstLine="540"/>
        <w:jc w:val="both"/>
      </w:pPr>
      <w:r>
        <w:rPr>
          <w:sz w:val="20"/>
        </w:rPr>
        <w:t xml:space="preserve">6. При получении бюллетеня участник местного референдума проставляет в списке участников местного референдума серию и номер своего паспорта или заменяющего его документа. С согласия участника местного референдума либо по его просьбе серия и номер предъявляемого им паспорта или заменяющего его документа могут быть внесены в список участников местного референдума членом участковой комиссии с правом решающего голоса. На основании соответствующего решения избирательной комиссии, организующей подготовку и проведение референдума, серия и номер паспорта или документа, заменяющего паспорт гражданина, могут быть внесены в список участников местного референдума с использованием ГАС "Выборы" при составлении указанного списка. Участник местного референдума проверяет правильность произведенной записи и расписывается в соответствующей графе списка участников местного референдума в получении бюллетеня. В случае проведения голосования одновременно по нескольким бюллетеням участник местного референдума расписывается за каждый бюллетень. Член участковой комиссии, выдавший участнику местного референдума бюллетень (бюллетени), также расписывается в соответствующей графе списка участников местного референдума. В случае составления списка участников местного референдума в электронном виде допускается применение электронной графической подписи в порядке, определенном Избирательной комиссией автономного округа с учетом требований, установленных Центральной избирательной комиссией Российской Федерации.</w:t>
      </w:r>
    </w:p>
    <w:p>
      <w:pPr>
        <w:pStyle w:val="0"/>
        <w:jc w:val="both"/>
      </w:pPr>
      <w:r>
        <w:rPr>
          <w:sz w:val="20"/>
        </w:rPr>
        <w:t xml:space="preserve">(п. 6 в ред. </w:t>
      </w:r>
      <w:hyperlink w:history="0" r:id="rId170"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7. Голосование проводится путем нанесения участником местного референдума в бюллетене для голосования на местном референдуме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местного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401"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уполномоченным представителем инициативной группы по проведению местного референдума, уполномоченным представителем по финансовым вопросам, наблюдателем. В таком случае участник местного референдума устно извещает комисси...">
        <w:r>
          <w:rPr>
            <w:sz w:val="20"/>
            <w:color w:val="0000ff"/>
          </w:rPr>
          <w:t xml:space="preserve">пункте 10</w:t>
        </w:r>
      </w:hyperlink>
      <w:r>
        <w:rPr>
          <w:sz w:val="20"/>
        </w:rPr>
        <w:t xml:space="preserve"> настоящей статьи.</w:t>
      </w:r>
    </w:p>
    <w:p>
      <w:pPr>
        <w:pStyle w:val="0"/>
        <w:spacing w:before="200" w:line-rule="auto"/>
        <w:ind w:firstLine="540"/>
        <w:jc w:val="both"/>
      </w:pPr>
      <w:r>
        <w:rPr>
          <w:sz w:val="20"/>
        </w:rPr>
        <w:t xml:space="preserve">9. Если участник местного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местного референдума новый бюллетень, делая при этом соответствующую отметку в списке участников местного референдума против фамилии данного участника местного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401" w:name="P401"/>
    <w:bookmarkEnd w:id="401"/>
    <w:p>
      <w:pPr>
        <w:pStyle w:val="0"/>
        <w:spacing w:before="200" w:line-rule="auto"/>
        <w:ind w:firstLine="540"/>
        <w:jc w:val="both"/>
      </w:pPr>
      <w:r>
        <w:rPr>
          <w:sz w:val="20"/>
        </w:rPr>
        <w:t xml:space="preserve">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уполномоченным представителем инициативной группы по проведению местного референдума, уполномоченным представителем по финансовым вопросам, наблюдателем. В таком случае участник местного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местного референдума указываются фамилия, имя, отчество, серия и номер паспорта или документа, заменяющего паспорт, лица, оказывающего помощь участнику местного референдума.</w:t>
      </w:r>
    </w:p>
    <w:p>
      <w:pPr>
        <w:pStyle w:val="0"/>
        <w:jc w:val="both"/>
      </w:pPr>
      <w:r>
        <w:rPr>
          <w:sz w:val="20"/>
        </w:rPr>
        <w:t xml:space="preserve">(в ред. Законов ХМАО - Югры от 30.05.2013 </w:t>
      </w:r>
      <w:hyperlink w:history="0" r:id="rId171"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N 50-оз</w:t>
        </w:r>
      </w:hyperlink>
      <w:r>
        <w:rPr>
          <w:sz w:val="20"/>
        </w:rPr>
        <w:t xml:space="preserve">, от 27.04.2016 </w:t>
      </w:r>
      <w:hyperlink w:history="0" r:id="rId17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N 38-оз</w:t>
        </w:r>
      </w:hyperlink>
      <w:r>
        <w:rPr>
          <w:sz w:val="20"/>
        </w:rPr>
        <w:t xml:space="preserve">)</w:t>
      </w:r>
    </w:p>
    <w:p>
      <w:pPr>
        <w:pStyle w:val="0"/>
        <w:spacing w:before="200" w:line-rule="auto"/>
        <w:ind w:firstLine="540"/>
        <w:jc w:val="both"/>
      </w:pPr>
      <w:r>
        <w:rPr>
          <w:sz w:val="20"/>
        </w:rPr>
        <w:t xml:space="preserve">11. Заполненные бюллетени после их использования опускаются участниками местного референдума в опечатанные (опломбированные) ящики для голосования либо в технические средства подсчета голосов. Если избирательной комиссией, организующей подготовку и проведение референдума, в соответствии с </w:t>
      </w:r>
      <w:hyperlink w:history="0" r:id="rId1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63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ХМАО - Югры от 27.04.2016 </w:t>
      </w:r>
      <w:hyperlink w:history="0" r:id="rId17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N 38-оз</w:t>
        </w:r>
      </w:hyperlink>
      <w:r>
        <w:rPr>
          <w:sz w:val="20"/>
        </w:rPr>
        <w:t xml:space="preserve">, от 27.05.2022 </w:t>
      </w:r>
      <w:hyperlink w:history="0" r:id="rId175"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(п. 12 в ред. </w:t>
      </w:r>
      <w:hyperlink w:history="0" r:id="rId176"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местного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местного референдума для участия в голосовании.</w:t>
      </w:r>
    </w:p>
    <w:p>
      <w:pPr>
        <w:pStyle w:val="0"/>
        <w:spacing w:before="200" w:line-rule="auto"/>
        <w:ind w:firstLine="540"/>
        <w:jc w:val="both"/>
      </w:pPr>
      <w:r>
        <w:rPr>
          <w:sz w:val="20"/>
        </w:rPr>
        <w:t xml:space="preserve">14. Участковая комиссия обязана обеспечить возможность участия в голосовании участникам местного референдума, которые имеют право быть внесенными или включены в список участников местного референдума на данном участке местного референдума и не могут по уважительным причинам (по состоянию здоровья, инвалидности, другим причинам) самостоятельно прибыть в помещение для голосования. Участковая комиссия также обеспечивает возможность участия в голосовании участникам местного референдума, которые включены в список участников референдума, но в отношении которых в соответствии с Уголовно-процессуальным </w:t>
      </w:r>
      <w:hyperlink w:history="0" r:id="rId177"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 Порядок голосования участников местного референдума вне помещения для голосования устанавливается </w:t>
      </w:r>
      <w:hyperlink w:history="0" r:id="rId1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ХМАО - Югры от 27.04.2016 </w:t>
      </w:r>
      <w:hyperlink w:history="0" r:id="rId17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N 38-оз</w:t>
        </w:r>
      </w:hyperlink>
      <w:r>
        <w:rPr>
          <w:sz w:val="20"/>
        </w:rPr>
        <w:t xml:space="preserve">, от 28.02.2019 </w:t>
      </w:r>
      <w:hyperlink w:history="0" r:id="rId180" w:tooltip="Закон ХМАО - Югры от 28.02.2019 N 15-оз &quot;О внесении изменений в отдельные законы Ханты-Мансийского автономного округа - Югры&quot; (принят Думой Ханты-Мансийского автономного округа - Югры 28.02.2019) {КонсультантПлюс}">
        <w:r>
          <w:rPr>
            <w:sz w:val="20"/>
            <w:color w:val="0000ff"/>
          </w:rPr>
          <w:t xml:space="preserve">N 15-оз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31.1. Дистанционное электронное голосование</w:t>
      </w:r>
    </w:p>
    <w:p>
      <w:pPr>
        <w:pStyle w:val="0"/>
        <w:ind w:firstLine="540"/>
        <w:jc w:val="both"/>
      </w:pPr>
      <w:r>
        <w:rPr>
          <w:sz w:val="20"/>
        </w:rPr>
        <w:t xml:space="preserve">(введена </w:t>
      </w:r>
      <w:hyperlink w:history="0" r:id="rId181"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Законом</w:t>
        </w:r>
      </w:hyperlink>
      <w:r>
        <w:rPr>
          <w:sz w:val="20"/>
        </w:rPr>
        <w:t xml:space="preserve"> ХМАО - Югры от 27.05.2022 N 48-оз)</w:t>
      </w:r>
    </w:p>
    <w:p>
      <w:pPr>
        <w:pStyle w:val="0"/>
        <w:ind w:firstLine="540"/>
        <w:jc w:val="both"/>
      </w:pPr>
      <w:r>
        <w:rPr>
          <w:sz w:val="20"/>
        </w:rPr>
      </w:r>
    </w:p>
    <w:p>
      <w:pPr>
        <w:pStyle w:val="0"/>
        <w:ind w:firstLine="540"/>
        <w:jc w:val="both"/>
      </w:pPr>
      <w:r>
        <w:rPr>
          <w:sz w:val="20"/>
        </w:rPr>
        <w:t xml:space="preserve">При проведении местного референдума может проводиться дистанционное электронное голосование в соответствии со </w:t>
      </w:r>
      <w:hyperlink w:history="0" r:id="rId1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32. Порядок досрочного голосования</w:t>
      </w:r>
    </w:p>
    <w:p>
      <w:pPr>
        <w:pStyle w:val="0"/>
        <w:ind w:firstLine="540"/>
        <w:jc w:val="both"/>
      </w:pPr>
      <w:r>
        <w:rPr>
          <w:sz w:val="20"/>
        </w:rPr>
      </w:r>
    </w:p>
    <w:p>
      <w:pPr>
        <w:pStyle w:val="0"/>
        <w:ind w:firstLine="540"/>
        <w:jc w:val="both"/>
      </w:pPr>
      <w:r>
        <w:rPr>
          <w:sz w:val="20"/>
        </w:rPr>
        <w:t xml:space="preserve">1. Избирательная комиссия, организующая подготовку и проведение референдума, вправе разрешить провести досрочно (но не ранее чем за 20 дней до дня голосования) голосование всех участников местного референдума на одном или нескольких участках местного референдума, образованных в труднодоступных или отдаленных местностях. Избирательная комиссия, организующая подготовку и проведение референдума,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участку местного референдума.</w:t>
      </w:r>
    </w:p>
    <w:p>
      <w:pPr>
        <w:pStyle w:val="0"/>
        <w:jc w:val="both"/>
      </w:pPr>
      <w:r>
        <w:rPr>
          <w:sz w:val="20"/>
        </w:rPr>
        <w:t xml:space="preserve">(в ред. Законов ХМАО - Югры от 30.05.2013 </w:t>
      </w:r>
      <w:hyperlink w:history="0" r:id="rId183"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N 50-оз</w:t>
        </w:r>
      </w:hyperlink>
      <w:r>
        <w:rPr>
          <w:sz w:val="20"/>
        </w:rPr>
        <w:t xml:space="preserve">, от 27.05.2022 </w:t>
      </w:r>
      <w:hyperlink w:history="0" r:id="rId184"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1.1 - 8. Утратили силу. - </w:t>
      </w:r>
      <w:hyperlink w:history="0" r:id="rId185" w:tooltip="Закон ХМАО - Югры от 20.02.2015 N 19-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9.02.2015) {КонсультантПлюс}">
        <w:r>
          <w:rPr>
            <w:sz w:val="20"/>
            <w:color w:val="0000ff"/>
          </w:rPr>
          <w:t xml:space="preserve">Закон</w:t>
        </w:r>
      </w:hyperlink>
      <w:r>
        <w:rPr>
          <w:sz w:val="20"/>
        </w:rPr>
        <w:t xml:space="preserve"> ХМАО - Югры от 20.02.2015 N 19-оз.</w:t>
      </w:r>
    </w:p>
    <w:p>
      <w:pPr>
        <w:pStyle w:val="0"/>
        <w:spacing w:before="200" w:line-rule="auto"/>
        <w:ind w:firstLine="540"/>
        <w:jc w:val="both"/>
      </w:pPr>
      <w:r>
        <w:rPr>
          <w:sz w:val="20"/>
        </w:rPr>
        <w:t xml:space="preserve">8.1.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(п. 8.1 введен </w:t>
      </w:r>
      <w:hyperlink w:history="0" r:id="rId186" w:tooltip="Закон ХМАО - Югры от 25.12.2020 N 129-оз &quot;О внесении изменений в отдельные законы Ханты-Мансийского автономного округа - Югры&quot; (принят Думой Ханты-Мансийского автономного округа - Югры 24.12.2020) {КонсультантПлюс}">
        <w:r>
          <w:rPr>
            <w:sz w:val="20"/>
            <w:color w:val="0000ff"/>
          </w:rPr>
          <w:t xml:space="preserve">Законом</w:t>
        </w:r>
      </w:hyperlink>
      <w:r>
        <w:rPr>
          <w:sz w:val="20"/>
        </w:rPr>
        <w:t xml:space="preserve"> ХМАО - Югры от 25.12.2020 N 129-оз)</w:t>
      </w:r>
    </w:p>
    <w:p>
      <w:pPr>
        <w:pStyle w:val="0"/>
        <w:spacing w:before="200" w:line-rule="auto"/>
        <w:ind w:firstLine="540"/>
        <w:jc w:val="both"/>
      </w:pPr>
      <w:r>
        <w:rPr>
          <w:sz w:val="20"/>
        </w:rPr>
        <w:t xml:space="preserve">9.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предоставляется возможность проголосовать досрочно. Досрочное голосование проводится путем заполнения участником местного референдума бюллетеня в помещении соответствующей участковой комиссии за десять дней до дня голосования.</w:t>
      </w:r>
    </w:p>
    <w:p>
      <w:pPr>
        <w:pStyle w:val="0"/>
        <w:jc w:val="both"/>
      </w:pPr>
      <w:r>
        <w:rPr>
          <w:sz w:val="20"/>
        </w:rPr>
        <w:t xml:space="preserve">(п. 9 введен </w:t>
      </w:r>
      <w:hyperlink w:history="0" r:id="rId187" w:tooltip="Закон ХМАО - Югры от 27.06.2014 N 55-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 {КонсультантПлюс}">
        <w:r>
          <w:rPr>
            <w:sz w:val="20"/>
            <w:color w:val="0000ff"/>
          </w:rPr>
          <w:t xml:space="preserve">Законом</w:t>
        </w:r>
      </w:hyperlink>
      <w:r>
        <w:rPr>
          <w:sz w:val="20"/>
        </w:rPr>
        <w:t xml:space="preserve"> ХМАО - Югры от 27.06.2014 N 55-оз)</w:t>
      </w:r>
    </w:p>
    <w:p>
      <w:pPr>
        <w:pStyle w:val="0"/>
        <w:spacing w:before="200" w:line-rule="auto"/>
        <w:ind w:firstLine="540"/>
        <w:jc w:val="both"/>
      </w:pPr>
      <w:r>
        <w:rPr>
          <w:sz w:val="20"/>
        </w:rPr>
        <w:t xml:space="preserve">10. Досрочное голосование участника местного референдума, который в день голосования будет отсутствовать по месту своего жительства, производится в порядке, предусмотренном </w:t>
      </w:r>
      <w:hyperlink w:history="0" r:id="rId1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4</w:t>
        </w:r>
      </w:hyperlink>
      <w:r>
        <w:rPr>
          <w:sz w:val="20"/>
        </w:rPr>
        <w:t xml:space="preserve"> - </w:t>
      </w:r>
      <w:hyperlink w:history="0" r:id="rId1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15 статьи 65</w:t>
        </w:r>
      </w:hyperlink>
      <w:r>
        <w:rPr>
          <w:sz w:val="20"/>
        </w:rPr>
        <w:t xml:space="preserve"> Федерального закона.</w:t>
      </w:r>
    </w:p>
    <w:p>
      <w:pPr>
        <w:pStyle w:val="0"/>
        <w:jc w:val="both"/>
      </w:pPr>
      <w:r>
        <w:rPr>
          <w:sz w:val="20"/>
        </w:rPr>
        <w:t xml:space="preserve">(п. 10 введен </w:t>
      </w:r>
      <w:hyperlink w:history="0" r:id="rId190" w:tooltip="Закон ХМАО - Югры от 27.06.2014 N 55-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 {КонсультантПлюс}">
        <w:r>
          <w:rPr>
            <w:sz w:val="20"/>
            <w:color w:val="0000ff"/>
          </w:rPr>
          <w:t xml:space="preserve">Законом</w:t>
        </w:r>
      </w:hyperlink>
      <w:r>
        <w:rPr>
          <w:sz w:val="20"/>
        </w:rPr>
        <w:t xml:space="preserve"> ХМАО - Югры от 27.06.2014 N 55-оз; в ред. </w:t>
      </w:r>
      <w:hyperlink w:history="0" r:id="rId191" w:tooltip="Закон ХМАО - Югры от 17.10.2018 N 7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10.2018) {КонсультантПлюс}">
        <w:r>
          <w:rPr>
            <w:sz w:val="20"/>
            <w:color w:val="0000ff"/>
          </w:rPr>
          <w:t xml:space="preserve">Закона</w:t>
        </w:r>
      </w:hyperlink>
      <w:r>
        <w:rPr>
          <w:sz w:val="20"/>
        </w:rPr>
        <w:t xml:space="preserve"> ХМАО - Югры от 17.10.2018 N 73-оз)</w:t>
      </w:r>
    </w:p>
    <w:p>
      <w:pPr>
        <w:pStyle w:val="0"/>
        <w:ind w:firstLine="540"/>
        <w:jc w:val="both"/>
      </w:pPr>
      <w:r>
        <w:rPr>
          <w:sz w:val="20"/>
        </w:rPr>
      </w:r>
    </w:p>
    <w:p>
      <w:pPr>
        <w:pStyle w:val="2"/>
        <w:outlineLvl w:val="2"/>
        <w:ind w:firstLine="540"/>
        <w:jc w:val="both"/>
      </w:pPr>
      <w:r>
        <w:rPr>
          <w:sz w:val="20"/>
        </w:rPr>
        <w:t xml:space="preserve">Статья 32.1. Утратила силу. - </w:t>
      </w:r>
      <w:hyperlink w:history="0" r:id="rId192" w:tooltip="Закон ХМАО - Югры от 17.10.2018 N 7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10.2018) {КонсультантПлюс}">
        <w:r>
          <w:rPr>
            <w:sz w:val="20"/>
            <w:color w:val="0000ff"/>
          </w:rPr>
          <w:t xml:space="preserve">Закон</w:t>
        </w:r>
      </w:hyperlink>
      <w:r>
        <w:rPr>
          <w:sz w:val="20"/>
        </w:rPr>
        <w:t xml:space="preserve"> ХМАО - Югры от 17.10.2018 N 73-оз.</w:t>
      </w:r>
    </w:p>
    <w:p>
      <w:pPr>
        <w:pStyle w:val="0"/>
        <w:ind w:firstLine="540"/>
        <w:jc w:val="both"/>
      </w:pPr>
      <w:r>
        <w:rPr>
          <w:sz w:val="20"/>
        </w:rPr>
      </w:r>
    </w:p>
    <w:p>
      <w:pPr>
        <w:pStyle w:val="2"/>
        <w:outlineLvl w:val="2"/>
        <w:ind w:firstLine="540"/>
        <w:jc w:val="both"/>
      </w:pPr>
      <w:r>
        <w:rPr>
          <w:sz w:val="20"/>
        </w:rPr>
        <w:t xml:space="preserve">Статья 32.2. Дни голосования на местном референдуме</w:t>
      </w:r>
    </w:p>
    <w:p>
      <w:pPr>
        <w:pStyle w:val="0"/>
        <w:ind w:firstLine="540"/>
        <w:jc w:val="both"/>
      </w:pPr>
      <w:r>
        <w:rPr>
          <w:sz w:val="20"/>
        </w:rPr>
        <w:t xml:space="preserve">(введена </w:t>
      </w:r>
      <w:hyperlink w:history="0" r:id="rId193" w:tooltip="Закон ХМАО - Югры от 25.12.2020 N 129-оз &quot;О внесении изменений в отдельные законы Ханты-Мансийского автономного округа - Югры&quot; (принят Думой Ханты-Мансийского автономного округа - Югры 24.12.2020) {КонсультантПлюс}">
        <w:r>
          <w:rPr>
            <w:sz w:val="20"/>
            <w:color w:val="0000ff"/>
          </w:rPr>
          <w:t xml:space="preserve">Законом</w:t>
        </w:r>
      </w:hyperlink>
      <w:r>
        <w:rPr>
          <w:sz w:val="20"/>
        </w:rPr>
        <w:t xml:space="preserve"> ХМАО - Югры от 25.12.2020 N 129-оз)</w:t>
      </w:r>
    </w:p>
    <w:p>
      <w:pPr>
        <w:pStyle w:val="0"/>
        <w:ind w:firstLine="540"/>
        <w:jc w:val="both"/>
      </w:pPr>
      <w:r>
        <w:rPr>
          <w:sz w:val="20"/>
        </w:rPr>
      </w:r>
    </w:p>
    <w:bookmarkStart w:id="433" w:name="P433"/>
    <w:bookmarkEnd w:id="433"/>
    <w:p>
      <w:pPr>
        <w:pStyle w:val="0"/>
        <w:ind w:firstLine="540"/>
        <w:jc w:val="both"/>
      </w:pPr>
      <w:r>
        <w:rPr>
          <w:sz w:val="20"/>
        </w:rPr>
        <w:t xml:space="preserve">1. По решению Избирательной комиссии автономного округа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местного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1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1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p>
      <w:pPr>
        <w:pStyle w:val="0"/>
        <w:spacing w:before="200" w:line-rule="auto"/>
        <w:ind w:firstLine="540"/>
        <w:jc w:val="both"/>
      </w:pPr>
      <w:r>
        <w:rPr>
          <w:sz w:val="20"/>
        </w:rPr>
        <w:t xml:space="preserve">3. По решению Избирательной комиссии автономного округа в период, определенный в соответствии с </w:t>
      </w:r>
      <w:hyperlink w:history="0" w:anchor="P433" w:tooltip="1. По решению Избирательной комиссии автономного округ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w:t>
      </w:r>
    </w:p>
    <w:p>
      <w:pPr>
        <w:pStyle w:val="0"/>
        <w:spacing w:before="200" w:line-rule="auto"/>
        <w:ind w:firstLine="540"/>
        <w:jc w:val="both"/>
      </w:pPr>
      <w:r>
        <w:rPr>
          <w:sz w:val="20"/>
        </w:rPr>
        <w:t xml:space="preserve">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4. В случае принятия решения о проведении голосования в соответствии с настоящей статьей досрочное голосование, предусмотренное </w:t>
      </w:r>
      <w:hyperlink w:history="0" r:id="rId1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абзацем вторым пункта 1</w:t>
        </w:r>
      </w:hyperlink>
      <w:r>
        <w:rPr>
          <w:sz w:val="20"/>
        </w:rPr>
        <w:t xml:space="preserve">, </w:t>
      </w:r>
      <w:hyperlink w:history="0" r:id="rId1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w:t>
        </w:r>
      </w:hyperlink>
      <w:r>
        <w:rPr>
          <w:sz w:val="20"/>
        </w:rPr>
        <w:t xml:space="preserve">, </w:t>
      </w:r>
      <w:hyperlink w:history="0" r:id="rId1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голосование вне помещения для голосования, предусмотренное </w:t>
      </w:r>
      <w:hyperlink w:history="0" r:id="rId1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18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проводятся.</w:t>
      </w:r>
    </w:p>
    <w:p>
      <w:pPr>
        <w:pStyle w:val="0"/>
        <w:jc w:val="both"/>
      </w:pPr>
      <w:r>
        <w:rPr>
          <w:sz w:val="20"/>
        </w:rPr>
        <w:t xml:space="preserve">(в ред. </w:t>
      </w:r>
      <w:hyperlink w:history="0" r:id="rId200"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5. Подсчет голосов участников местного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6.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w:history="0" r:id="rId20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33. Утратила силу. - </w:t>
      </w:r>
      <w:hyperlink w:history="0" r:id="rId202" w:tooltip="Закон ХМАО - Югры от 27.06.2014 N 55-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 {КонсультантПлюс}">
        <w:r>
          <w:rPr>
            <w:sz w:val="20"/>
            <w:color w:val="0000ff"/>
          </w:rPr>
          <w:t xml:space="preserve">Закон</w:t>
        </w:r>
      </w:hyperlink>
      <w:r>
        <w:rPr>
          <w:sz w:val="20"/>
        </w:rPr>
        <w:t xml:space="preserve"> ХМАО - Югры от 27.06.2014 N 55-оз.</w:t>
      </w:r>
    </w:p>
    <w:p>
      <w:pPr>
        <w:pStyle w:val="0"/>
        <w:ind w:firstLine="540"/>
        <w:jc w:val="both"/>
      </w:pPr>
      <w:r>
        <w:rPr>
          <w:sz w:val="20"/>
        </w:rPr>
      </w:r>
    </w:p>
    <w:p>
      <w:pPr>
        <w:pStyle w:val="2"/>
        <w:outlineLvl w:val="2"/>
        <w:ind w:firstLine="540"/>
        <w:jc w:val="both"/>
      </w:pPr>
      <w:r>
        <w:rPr>
          <w:sz w:val="20"/>
        </w:rPr>
        <w:t xml:space="preserve">Статья 34. Порядок подсчета голосов участников местного референдума и составления протокола об итогах голосования участковой комиссией. Порядок обработки итогов голосования в избирательной комиссии, организующей подготовку и проведение референдума</w:t>
      </w:r>
    </w:p>
    <w:p>
      <w:pPr>
        <w:pStyle w:val="0"/>
        <w:jc w:val="both"/>
      </w:pPr>
      <w:r>
        <w:rPr>
          <w:sz w:val="20"/>
        </w:rPr>
        <w:t xml:space="preserve">(в ред. </w:t>
      </w:r>
      <w:hyperlink w:history="0" r:id="rId203"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ind w:firstLine="540"/>
        <w:jc w:val="both"/>
      </w:pPr>
      <w:r>
        <w:rPr>
          <w:sz w:val="20"/>
        </w:rPr>
      </w:r>
    </w:p>
    <w:p>
      <w:pPr>
        <w:pStyle w:val="0"/>
        <w:ind w:firstLine="540"/>
        <w:jc w:val="both"/>
      </w:pPr>
      <w:r>
        <w:rPr>
          <w:sz w:val="20"/>
        </w:rPr>
        <w:t xml:space="preserve">1. Порядок подсчета голосов участников местного референдума и составления протокола об итогах голосования участковой комиссией устанавливается </w:t>
      </w:r>
      <w:hyperlink w:history="0" r:id="rId2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Порядок обработки итогов голосования в избирательной комиссии, организующей подготовку и проведение референдума, устанавливается </w:t>
      </w:r>
      <w:hyperlink w:history="0" r:id="rId2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06"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ind w:firstLine="540"/>
        <w:jc w:val="both"/>
      </w:pPr>
      <w:r>
        <w:rPr>
          <w:sz w:val="20"/>
        </w:rPr>
      </w:r>
    </w:p>
    <w:p>
      <w:pPr>
        <w:pStyle w:val="2"/>
        <w:outlineLvl w:val="2"/>
        <w:ind w:firstLine="540"/>
        <w:jc w:val="both"/>
      </w:pPr>
      <w:r>
        <w:rPr>
          <w:sz w:val="20"/>
        </w:rPr>
        <w:t xml:space="preserve">Статья 35. Порядок определения итогов голосования и результатов местного референдума</w:t>
      </w:r>
    </w:p>
    <w:p>
      <w:pPr>
        <w:pStyle w:val="0"/>
        <w:ind w:firstLine="54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участковых комиссий, результаты местного референдума путем суммирования содержащихся в этих протоколах данных определяет избирательная комиссия, организующая подготовку и проведение референдума. Члены избирательной комиссии, организующей подготовку и проведение референдума, с правом решающего голоса определяют результаты местного референдума лично. О результатах местного референдума составляются в двух экземплярах протокол и сводная таблица. Протокол о результатах местного референдума подписывают все присутствующие члены избирательной комиссии, организующей подготовку и проведение референдума, с правом решающего голоса. Сводную таблицу подписывают председатель (заместитель председателя) и секретарь избирательной комиссии, организующей подготовку и проведение референдума. На основании протокола о результатах местного референдума комиссия принимает решение о результатах местного референдума.</w:t>
      </w:r>
    </w:p>
    <w:p>
      <w:pPr>
        <w:pStyle w:val="0"/>
        <w:jc w:val="both"/>
      </w:pPr>
      <w:r>
        <w:rPr>
          <w:sz w:val="20"/>
        </w:rPr>
        <w:t xml:space="preserve">(в ред. Законов ХМАО - Югры от 27.04.2016 </w:t>
      </w:r>
      <w:hyperlink w:history="0" r:id="rId20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 {КонсультантПлюс}">
        <w:r>
          <w:rPr>
            <w:sz w:val="20"/>
            <w:color w:val="0000ff"/>
          </w:rPr>
          <w:t xml:space="preserve">N 38-оз</w:t>
        </w:r>
      </w:hyperlink>
      <w:r>
        <w:rPr>
          <w:sz w:val="20"/>
        </w:rPr>
        <w:t xml:space="preserve">, от 27.05.2022 </w:t>
      </w:r>
      <w:hyperlink w:history="0" r:id="rId208"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2. Число участников местного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местного референдума, принявших участие в местном референдуме, определяется по числу подписей участников местного референдума в списке участников референдума, проголосовавших в помещении для голосования в день голосования, и по числу отметок в списке участников местного референдума о том, что участник местного референдума проголосовал вне помещения для голосования либо досрочно.</w:t>
      </w:r>
    </w:p>
    <w:p>
      <w:pPr>
        <w:pStyle w:val="0"/>
        <w:jc w:val="both"/>
      </w:pPr>
      <w:r>
        <w:rPr>
          <w:sz w:val="20"/>
        </w:rPr>
        <w:t xml:space="preserve">(п. 2 в ред. </w:t>
      </w:r>
      <w:hyperlink w:history="0" r:id="rId209"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Закона</w:t>
        </w:r>
      </w:hyperlink>
      <w:r>
        <w:rPr>
          <w:sz w:val="20"/>
        </w:rPr>
        <w:t xml:space="preserve"> ХМАО - Югры от 30.05.2013 N 50-оз)</w:t>
      </w:r>
    </w:p>
    <w:p>
      <w:pPr>
        <w:pStyle w:val="0"/>
        <w:spacing w:before="200" w:line-rule="auto"/>
        <w:ind w:firstLine="540"/>
        <w:jc w:val="both"/>
      </w:pPr>
      <w:r>
        <w:rPr>
          <w:sz w:val="20"/>
        </w:rPr>
        <w:t xml:space="preserve">3. Местный референдум признается избирательной комиссией, организующей подготовку и проведение референдума, не 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проведения местного референдума. Избирательная комиссия, организующая подготовку и проведение референдума, признает решение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pPr>
        <w:pStyle w:val="0"/>
        <w:jc w:val="both"/>
      </w:pPr>
      <w:r>
        <w:rPr>
          <w:sz w:val="20"/>
        </w:rPr>
        <w:t xml:space="preserve">(в ред. </w:t>
      </w:r>
      <w:hyperlink w:history="0" r:id="rId210"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4. Избирательная комиссия, организующая подготовку и проведение референдума, признает итоги голосования, результаты местного референдума недействительными:</w:t>
      </w:r>
    </w:p>
    <w:p>
      <w:pPr>
        <w:pStyle w:val="0"/>
        <w:jc w:val="both"/>
      </w:pPr>
      <w:r>
        <w:rPr>
          <w:sz w:val="20"/>
        </w:rPr>
        <w:t xml:space="preserve">(в ред. </w:t>
      </w:r>
      <w:hyperlink w:history="0" r:id="rId211"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2) в случае, если результаты признаны недействительными на части участков местного референдума, списки участников местного референдума на которых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местного референдума на момент окончания голосования в соответствующем округе референдума;</w:t>
      </w:r>
    </w:p>
    <w:p>
      <w:pPr>
        <w:pStyle w:val="0"/>
        <w:spacing w:before="200" w:line-rule="auto"/>
        <w:ind w:firstLine="540"/>
        <w:jc w:val="both"/>
      </w:pPr>
      <w:r>
        <w:rPr>
          <w:sz w:val="20"/>
        </w:rPr>
        <w:t xml:space="preserve">3) по решению суда.</w:t>
      </w:r>
    </w:p>
    <w:p>
      <w:pPr>
        <w:pStyle w:val="0"/>
        <w:ind w:firstLine="540"/>
        <w:jc w:val="both"/>
      </w:pPr>
      <w:r>
        <w:rPr>
          <w:sz w:val="20"/>
        </w:rPr>
      </w:r>
    </w:p>
    <w:p>
      <w:pPr>
        <w:pStyle w:val="2"/>
        <w:outlineLvl w:val="2"/>
        <w:ind w:firstLine="540"/>
        <w:jc w:val="both"/>
      </w:pPr>
      <w:r>
        <w:rPr>
          <w:sz w:val="20"/>
        </w:rPr>
        <w:t xml:space="preserve">Статья 36. Хранение документации местного референдума</w:t>
      </w:r>
    </w:p>
    <w:p>
      <w:pPr>
        <w:pStyle w:val="0"/>
        <w:ind w:firstLine="540"/>
        <w:jc w:val="both"/>
      </w:pPr>
      <w:r>
        <w:rPr>
          <w:sz w:val="20"/>
        </w:rPr>
      </w:r>
    </w:p>
    <w:p>
      <w:pPr>
        <w:pStyle w:val="0"/>
        <w:ind w:firstLine="540"/>
        <w:jc w:val="both"/>
      </w:pPr>
      <w:r>
        <w:rPr>
          <w:sz w:val="20"/>
        </w:rPr>
        <w:t xml:space="preserve">1. Документация комиссий всех уровней, включая подписные листы с подписями участников местного референдума, бюллетени и списки участников местного референдума, хранится в течение одного года со дня опубликования итогов голосования и результатов местного референдума. Протоколы об итогах голосования и сводные таблицы избирательной комиссии, организующей подготовку и проведение референдума, об итогах голосования хранятся в течение пяти лет со дня опубликования итогов голосования.</w:t>
      </w:r>
    </w:p>
    <w:p>
      <w:pPr>
        <w:pStyle w:val="0"/>
        <w:jc w:val="both"/>
      </w:pPr>
      <w:r>
        <w:rPr>
          <w:sz w:val="20"/>
        </w:rPr>
        <w:t xml:space="preserve">(в ред. </w:t>
      </w:r>
      <w:hyperlink w:history="0" r:id="rId212"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2. В случае рассмотрения в суде жалобы на решение комиссии об итогах голосования и о результатах местного референдума, возбуждения уголовных дел, связанных с нарушением права на участие в местном референдуме граждан Российской Федерации, сроки хранения соответствующей документации местного референдума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3. Ответственность за сохранность документации местного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ind w:firstLine="540"/>
        <w:jc w:val="both"/>
      </w:pPr>
      <w:r>
        <w:rPr>
          <w:sz w:val="20"/>
        </w:rPr>
      </w:r>
    </w:p>
    <w:p>
      <w:pPr>
        <w:pStyle w:val="2"/>
        <w:outlineLvl w:val="2"/>
        <w:ind w:firstLine="540"/>
        <w:jc w:val="both"/>
      </w:pPr>
      <w:r>
        <w:rPr>
          <w:sz w:val="20"/>
        </w:rPr>
        <w:t xml:space="preserve">Статья 37. Опубликование и обнародование итогов голосования и результатов местного референдума</w:t>
      </w:r>
    </w:p>
    <w:p>
      <w:pPr>
        <w:pStyle w:val="0"/>
        <w:ind w:firstLine="540"/>
        <w:jc w:val="both"/>
      </w:pPr>
      <w:r>
        <w:rPr>
          <w:sz w:val="20"/>
        </w:rPr>
      </w:r>
    </w:p>
    <w:p>
      <w:pPr>
        <w:pStyle w:val="0"/>
        <w:ind w:firstLine="540"/>
        <w:jc w:val="both"/>
      </w:pPr>
      <w:r>
        <w:rPr>
          <w:sz w:val="20"/>
        </w:rPr>
        <w:t xml:space="preserve">1. Комиссия представляет для ознакомления итоги голосования по каждому участку местного референдума, территории, на которую распространяется деятельность комиссии, результаты местного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местного референдума, уполномоченным представителям инициативной группы по проведению местного референдума,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Избирательная комиссия, организующая подготовку и проведение референдума, определяющая результаты местного референдума, направляет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pPr>
        <w:pStyle w:val="0"/>
        <w:jc w:val="both"/>
      </w:pPr>
      <w:r>
        <w:rPr>
          <w:sz w:val="20"/>
        </w:rPr>
        <w:t xml:space="preserve">(в ред. </w:t>
      </w:r>
      <w:hyperlink w:history="0" r:id="rId213"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3.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 осуществляется избирательной комиссией, организующей подготовку и проведение референдума, в печатном средстве массовой информации для опубликования муниципальных правовых актов, иной официальной информации не позднее чем через один месяц со дня голосования.</w:t>
      </w:r>
    </w:p>
    <w:p>
      <w:pPr>
        <w:pStyle w:val="0"/>
        <w:jc w:val="both"/>
      </w:pPr>
      <w:r>
        <w:rPr>
          <w:sz w:val="20"/>
        </w:rPr>
        <w:t xml:space="preserve">(в ред. </w:t>
      </w:r>
      <w:hyperlink w:history="0" r:id="rId214"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4. 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pPr>
        <w:pStyle w:val="0"/>
        <w:ind w:firstLine="540"/>
        <w:jc w:val="both"/>
      </w:pPr>
      <w:r>
        <w:rPr>
          <w:sz w:val="20"/>
        </w:rPr>
      </w:r>
    </w:p>
    <w:p>
      <w:pPr>
        <w:pStyle w:val="2"/>
        <w:outlineLvl w:val="2"/>
        <w:ind w:firstLine="540"/>
        <w:jc w:val="both"/>
      </w:pPr>
      <w:r>
        <w:rPr>
          <w:sz w:val="20"/>
        </w:rPr>
        <w:t xml:space="preserve">Статья 38. Юридическая сила решения, принятого на местном референдуме</w:t>
      </w:r>
    </w:p>
    <w:p>
      <w:pPr>
        <w:pStyle w:val="0"/>
        <w:ind w:firstLine="540"/>
        <w:jc w:val="both"/>
      </w:pPr>
      <w:r>
        <w:rPr>
          <w:sz w:val="20"/>
        </w:rPr>
      </w:r>
    </w:p>
    <w:p>
      <w:pPr>
        <w:pStyle w:val="0"/>
        <w:ind w:firstLine="540"/>
        <w:jc w:val="both"/>
      </w:pPr>
      <w:r>
        <w:rPr>
          <w:sz w:val="20"/>
        </w:rPr>
        <w:t xml:space="preserve">1. Решение, принятое на местном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4.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местном референдуме.</w:t>
      </w:r>
    </w:p>
    <w:p>
      <w:pPr>
        <w:pStyle w:val="0"/>
        <w:spacing w:before="200" w:line-rule="auto"/>
        <w:ind w:firstLine="540"/>
        <w:jc w:val="both"/>
      </w:pPr>
      <w:r>
        <w:rPr>
          <w:sz w:val="20"/>
        </w:rPr>
        <w:t xml:space="preserve">5. Отмена судом решения, принятого на местном референдуме, может быть произведена по следующим основаниям:</w:t>
      </w:r>
    </w:p>
    <w:p>
      <w:pPr>
        <w:pStyle w:val="0"/>
        <w:spacing w:before="200" w:line-rule="auto"/>
        <w:ind w:firstLine="540"/>
        <w:jc w:val="both"/>
      </w:pPr>
      <w:r>
        <w:rPr>
          <w:sz w:val="20"/>
        </w:rPr>
        <w:t xml:space="preserve">1) нарушение установленного Федеральным </w:t>
      </w:r>
      <w:hyperlink w:history="0" r:id="rId2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законом Ханты-Мансийского автономного округа - Югры, уставом муниципального образования порядка проведения местного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2) несоответствие закона Ханты-Мансийского автономного округа - Югры, устава муниципального образования, на основании которых проводился местный референдум, </w:t>
      </w:r>
      <w:hyperlink w:history="0" r:id="rId2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Ханты-Мансийского автономного округа - Югры, действовавшим на момент проведения данного местного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3) несоответствие решения, принятого на местном референдуме, </w:t>
      </w:r>
      <w:hyperlink w:history="0" r:id="rId2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Ханты-Мансийского автономного округа - Югры.</w:t>
      </w:r>
    </w:p>
    <w:p>
      <w:pPr>
        <w:pStyle w:val="0"/>
        <w:spacing w:before="200" w:line-rule="auto"/>
        <w:ind w:firstLine="540"/>
        <w:jc w:val="both"/>
      </w:pPr>
      <w:r>
        <w:rPr>
          <w:sz w:val="20"/>
        </w:rPr>
        <w:t xml:space="preserve">6. Если результаты местного референдума признаны недействительными, избирательная комиссия, организующая подготовку и проведение референдума, назначает повторное голосование.</w:t>
      </w:r>
    </w:p>
    <w:p>
      <w:pPr>
        <w:pStyle w:val="0"/>
        <w:jc w:val="both"/>
      </w:pPr>
      <w:r>
        <w:rPr>
          <w:sz w:val="20"/>
        </w:rPr>
        <w:t xml:space="preserve">(в ред. </w:t>
      </w:r>
      <w:hyperlink w:history="0" r:id="rId218" w:tooltip="Закон ХМАО - Югры от 27.05.2022 N 48-оз &quot;О внесении изменений в Закон Ханты-Мансийского автономного округа - Югры &quot;О местном референдуме&quot; (принят Думой Ханты-Мансийского автономного округа - Югры 26.05.2022) {КонсультантПлюс}">
        <w:r>
          <w:rPr>
            <w:sz w:val="20"/>
            <w:color w:val="0000ff"/>
          </w:rPr>
          <w:t xml:space="preserve">Закона</w:t>
        </w:r>
      </w:hyperlink>
      <w:r>
        <w:rPr>
          <w:sz w:val="20"/>
        </w:rPr>
        <w:t xml:space="preserve"> ХМАО - Югры от 27.05.2022 N 48-оз)</w:t>
      </w:r>
    </w:p>
    <w:p>
      <w:pPr>
        <w:pStyle w:val="0"/>
        <w:spacing w:before="200" w:line-rule="auto"/>
        <w:ind w:firstLine="540"/>
        <w:jc w:val="both"/>
      </w:pPr>
      <w:r>
        <w:rPr>
          <w:sz w:val="20"/>
        </w:rPr>
        <w:t xml:space="preserve">7.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ind w:firstLine="540"/>
        <w:jc w:val="both"/>
      </w:pPr>
      <w:r>
        <w:rPr>
          <w:sz w:val="20"/>
        </w:rPr>
      </w:r>
    </w:p>
    <w:p>
      <w:pPr>
        <w:pStyle w:val="2"/>
        <w:outlineLvl w:val="1"/>
        <w:jc w:val="center"/>
      </w:pPr>
      <w:r>
        <w:rPr>
          <w:sz w:val="20"/>
        </w:rPr>
        <w:t xml:space="preserve">Глава 5. ОБЖАЛОВАНИЕ НАРУШЕНИЙ ПРАВА НА УЧАСТИЕ</w:t>
      </w:r>
    </w:p>
    <w:p>
      <w:pPr>
        <w:pStyle w:val="2"/>
        <w:jc w:val="center"/>
      </w:pPr>
      <w:r>
        <w:rPr>
          <w:sz w:val="20"/>
        </w:rPr>
        <w:t xml:space="preserve">В МЕСТНОМ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39. Обжалование решений и действий (бездействия), нарушающих право на участие в местном референдуме граждан Российской Федерации</w:t>
      </w:r>
    </w:p>
    <w:p>
      <w:pPr>
        <w:pStyle w:val="0"/>
        <w:ind w:firstLine="54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право граждан Российской Федерации на участие в местном референдуме, могут быть обжалованы в суд.</w:t>
      </w:r>
    </w:p>
    <w:p>
      <w:pPr>
        <w:pStyle w:val="0"/>
        <w:spacing w:before="200" w:line-rule="auto"/>
        <w:ind w:firstLine="540"/>
        <w:jc w:val="both"/>
      </w:pPr>
      <w:r>
        <w:rPr>
          <w:sz w:val="20"/>
        </w:rPr>
        <w:t xml:space="preserve">2. Решения и действия (бездействие) комиссий и их должностных лиц, нарушающие право граждан Российской Федерации на участие в местном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pPr>
        <w:pStyle w:val="0"/>
        <w:spacing w:before="200" w:line-rule="auto"/>
        <w:ind w:firstLine="540"/>
        <w:jc w:val="both"/>
      </w:pPr>
      <w:r>
        <w:rPr>
          <w:sz w:val="20"/>
        </w:rPr>
        <w:t xml:space="preserve">3. Иные формы обжалования решений и действий (бездействия), нарушающих право на участие в местном референдуме граждан Российской Федерации, устанавливаются </w:t>
      </w:r>
      <w:hyperlink w:history="0" r:id="rId2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40. Основания для отмены регистрации инициативной группы по проведению местного референдума</w:t>
      </w:r>
    </w:p>
    <w:p>
      <w:pPr>
        <w:pStyle w:val="0"/>
        <w:ind w:firstLine="540"/>
        <w:jc w:val="both"/>
      </w:pPr>
      <w:r>
        <w:rPr>
          <w:sz w:val="20"/>
        </w:rPr>
      </w:r>
    </w:p>
    <w:p>
      <w:pPr>
        <w:pStyle w:val="0"/>
        <w:ind w:firstLine="540"/>
        <w:jc w:val="both"/>
      </w:pPr>
      <w:r>
        <w:rPr>
          <w:sz w:val="20"/>
        </w:rPr>
        <w:t xml:space="preserve">Регистрация инициативной группы по проведению местного референдума, иной группы участников местного референдума может быть отменена судом по заявлению комиссии, организующей местный референдум, не позднее чем за три дня до дня голосования в случаях:</w:t>
      </w:r>
    </w:p>
    <w:p>
      <w:pPr>
        <w:pStyle w:val="0"/>
        <w:spacing w:before="200" w:line-rule="auto"/>
        <w:ind w:firstLine="540"/>
        <w:jc w:val="both"/>
      </w:pPr>
      <w:r>
        <w:rPr>
          <w:sz w:val="20"/>
        </w:rPr>
        <w:t xml:space="preserve">нарушения порядка выдвижения инициативы проведения местного референдума;</w:t>
      </w:r>
    </w:p>
    <w:p>
      <w:pPr>
        <w:pStyle w:val="0"/>
        <w:jc w:val="both"/>
      </w:pPr>
      <w:r>
        <w:rPr>
          <w:sz w:val="20"/>
        </w:rPr>
        <w:t xml:space="preserve">(в ред. </w:t>
      </w:r>
      <w:hyperlink w:history="0" r:id="rId220"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Закона</w:t>
        </w:r>
      </w:hyperlink>
      <w:r>
        <w:rPr>
          <w:sz w:val="20"/>
        </w:rPr>
        <w:t xml:space="preserve"> ХМАО - Югры от 30.05.2013 N 50-оз)</w:t>
      </w:r>
    </w:p>
    <w:p>
      <w:pPr>
        <w:pStyle w:val="0"/>
        <w:spacing w:before="200" w:line-rule="auto"/>
        <w:ind w:firstLine="540"/>
        <w:jc w:val="both"/>
      </w:pPr>
      <w:r>
        <w:rPr>
          <w:sz w:val="20"/>
        </w:rPr>
        <w:t xml:space="preserve">нарушения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порядка проведения агитации по вопросам местного референдума и финансирования кампании местного референдума;</w:t>
      </w:r>
    </w:p>
    <w:p>
      <w:pPr>
        <w:pStyle w:val="0"/>
        <w:jc w:val="both"/>
      </w:pPr>
      <w:r>
        <w:rPr>
          <w:sz w:val="20"/>
        </w:rPr>
        <w:t xml:space="preserve">(в ред. </w:t>
      </w:r>
      <w:hyperlink w:history="0" r:id="rId221" w:tooltip="Закон ХМАО - Югры от 26.02.2007 N 9-оз (ред. от 27.04.2016) &quot;О внесении изменений в отдельные Законы Ханты-Мансийского автономного округа - Югры о выборах&quot; (принят Думой Ханты-Мансийского автономного округа - Югры 15.02.2007) {КонсультантПлюс}">
        <w:r>
          <w:rPr>
            <w:sz w:val="20"/>
            <w:color w:val="0000ff"/>
          </w:rPr>
          <w:t xml:space="preserve">Закона</w:t>
        </w:r>
      </w:hyperlink>
      <w:r>
        <w:rPr>
          <w:sz w:val="20"/>
        </w:rPr>
        <w:t xml:space="preserve"> ХМАО - Югры от 26.02.2007 N 9-оз)</w:t>
      </w:r>
    </w:p>
    <w:p>
      <w:pPr>
        <w:pStyle w:val="0"/>
        <w:spacing w:before="200" w:line-rule="auto"/>
        <w:ind w:firstLine="540"/>
        <w:jc w:val="both"/>
      </w:pPr>
      <w:r>
        <w:rPr>
          <w:sz w:val="20"/>
        </w:rPr>
        <w:t xml:space="preserve">использования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преимуществ своего должностного или служебного положения;</w:t>
      </w:r>
    </w:p>
    <w:p>
      <w:pPr>
        <w:pStyle w:val="0"/>
        <w:jc w:val="both"/>
      </w:pPr>
      <w:r>
        <w:rPr>
          <w:sz w:val="20"/>
        </w:rPr>
        <w:t xml:space="preserve">(в ред. </w:t>
      </w:r>
      <w:hyperlink w:history="0" r:id="rId222" w:tooltip="Закон ХМАО - Югры от 30.05.2013 N 50-оз (ред. от 27.05.2022)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 {КонсультантПлюс}">
        <w:r>
          <w:rPr>
            <w:sz w:val="20"/>
            <w:color w:val="0000ff"/>
          </w:rPr>
          <w:t xml:space="preserve">Закона</w:t>
        </w:r>
      </w:hyperlink>
      <w:r>
        <w:rPr>
          <w:sz w:val="20"/>
        </w:rPr>
        <w:t xml:space="preserve"> ХМАО - Югры от 30.05.2013 N 50-оз)</w:t>
      </w:r>
    </w:p>
    <w:p>
      <w:pPr>
        <w:pStyle w:val="0"/>
        <w:spacing w:before="200" w:line-rule="auto"/>
        <w:ind w:firstLine="540"/>
        <w:jc w:val="both"/>
      </w:pPr>
      <w:r>
        <w:rPr>
          <w:sz w:val="20"/>
        </w:rPr>
        <w:t xml:space="preserve">установления фактов подкупа участников местного референдума членами и (или) уполномоченными представителями инициативной группы по проведению местного референдума, иной группы участников местного референдума;</w:t>
      </w:r>
    </w:p>
    <w:p>
      <w:pPr>
        <w:pStyle w:val="0"/>
        <w:spacing w:before="200" w:line-rule="auto"/>
        <w:ind w:firstLine="540"/>
        <w:jc w:val="both"/>
      </w:pPr>
      <w:r>
        <w:rPr>
          <w:sz w:val="20"/>
        </w:rPr>
        <w:t xml:space="preserve">наличия иных оснований, установленных Федеральным </w:t>
      </w:r>
      <w:hyperlink w:history="0" r:id="rId2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ind w:firstLine="540"/>
        <w:jc w:val="both"/>
      </w:pPr>
      <w:r>
        <w:rPr>
          <w:sz w:val="20"/>
        </w:rPr>
      </w:r>
    </w:p>
    <w:p>
      <w:pPr>
        <w:pStyle w:val="2"/>
        <w:outlineLvl w:val="2"/>
        <w:ind w:firstLine="540"/>
        <w:jc w:val="both"/>
      </w:pPr>
      <w:r>
        <w:rPr>
          <w:sz w:val="20"/>
        </w:rPr>
        <w:t xml:space="preserve">Статья 41. Отмена решения об итогах голосования, о результатах местного референдума</w:t>
      </w:r>
    </w:p>
    <w:p>
      <w:pPr>
        <w:pStyle w:val="0"/>
        <w:ind w:firstLine="540"/>
        <w:jc w:val="both"/>
      </w:pPr>
      <w:r>
        <w:rPr>
          <w:sz w:val="20"/>
        </w:rPr>
      </w:r>
    </w:p>
    <w:p>
      <w:pPr>
        <w:pStyle w:val="0"/>
        <w:ind w:firstLine="540"/>
        <w:jc w:val="both"/>
      </w:pPr>
      <w:r>
        <w:rPr>
          <w:sz w:val="20"/>
        </w:rPr>
        <w:t xml:space="preserve">Отмена решения об итогах голосования, о результатах местного референдума осуществляется в порядке, установленном </w:t>
      </w:r>
      <w:hyperlink w:history="0" r:id="rId2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42. Сроки подачи и рассмотрения жалоб и заявлений на нарушение права на участие в местном референдуме граждан Российской Федерации</w:t>
      </w:r>
    </w:p>
    <w:p>
      <w:pPr>
        <w:pStyle w:val="0"/>
        <w:ind w:firstLine="540"/>
        <w:jc w:val="both"/>
      </w:pPr>
      <w:r>
        <w:rPr>
          <w:sz w:val="20"/>
        </w:rPr>
      </w:r>
    </w:p>
    <w:p>
      <w:pPr>
        <w:pStyle w:val="0"/>
        <w:ind w:firstLine="540"/>
        <w:jc w:val="both"/>
      </w:pPr>
      <w:r>
        <w:rPr>
          <w:sz w:val="20"/>
        </w:rPr>
        <w:t xml:space="preserve">Сроки подачи и рассмотрения жалоб и заявлений на нарушение права на участие в местном референдуме граждан Российской Федерации устанавливаются </w:t>
      </w:r>
      <w:hyperlink w:history="0" r:id="rId2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jc w:val="center"/>
      </w:pPr>
      <w:r>
        <w:rPr>
          <w:sz w:val="20"/>
        </w:rPr>
        <w:t xml:space="preserve">Глава 6. ЗАКЛЮЧИТЕЛЬНЫЕ ПОЛОЖЕНИЯ</w:t>
      </w:r>
    </w:p>
    <w:p>
      <w:pPr>
        <w:pStyle w:val="0"/>
        <w:ind w:firstLine="540"/>
        <w:jc w:val="both"/>
      </w:pPr>
      <w:r>
        <w:rPr>
          <w:sz w:val="20"/>
        </w:rPr>
      </w:r>
    </w:p>
    <w:p>
      <w:pPr>
        <w:pStyle w:val="2"/>
        <w:outlineLvl w:val="2"/>
        <w:ind w:firstLine="540"/>
        <w:jc w:val="both"/>
      </w:pPr>
      <w:r>
        <w:rPr>
          <w:sz w:val="20"/>
        </w:rPr>
        <w:t xml:space="preserve">Статья 43.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 силу </w:t>
      </w:r>
      <w:hyperlink w:history="0" r:id="rId226" w:tooltip="Закон ХМАО от 18.06.2003 N 31-оз &quot;О местном референдуме&quot; (принят Думой Ханты-Мансийского автономного округа 30.05.2003)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от 18 июня 2003 года N 31-оз "О местном референдуме" (Собрание законодательства Ханты-Мансийского автономного округа, 2003, N 5 (ч. 1), ст. 621).</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А.В.ФИЛИПЕНКО</w:t>
      </w:r>
    </w:p>
    <w:p>
      <w:pPr>
        <w:pStyle w:val="0"/>
        <w:jc w:val="both"/>
      </w:pPr>
      <w:r>
        <w:rPr>
          <w:sz w:val="20"/>
        </w:rPr>
        <w:t xml:space="preserve">г. Ханты-Мансийск</w:t>
      </w:r>
    </w:p>
    <w:p>
      <w:pPr>
        <w:pStyle w:val="0"/>
        <w:spacing w:before="200" w:line-rule="auto"/>
        <w:jc w:val="both"/>
      </w:pPr>
      <w:r>
        <w:rPr>
          <w:sz w:val="20"/>
        </w:rPr>
        <w:t xml:space="preserve">11 ноября 2005 года</w:t>
      </w:r>
    </w:p>
    <w:p>
      <w:pPr>
        <w:pStyle w:val="0"/>
        <w:spacing w:before="200" w:line-rule="auto"/>
        <w:jc w:val="both"/>
      </w:pPr>
      <w:r>
        <w:rPr>
          <w:sz w:val="20"/>
        </w:rPr>
        <w:t xml:space="preserve">N 104-оз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Ханты-Мансийского</w:t>
      </w:r>
    </w:p>
    <w:p>
      <w:pPr>
        <w:pStyle w:val="0"/>
        <w:jc w:val="right"/>
      </w:pPr>
      <w:r>
        <w:rPr>
          <w:sz w:val="20"/>
        </w:rPr>
        <w:t xml:space="preserve">автономного округа - Югры</w:t>
      </w:r>
    </w:p>
    <w:p>
      <w:pPr>
        <w:pStyle w:val="0"/>
        <w:jc w:val="right"/>
      </w:pPr>
      <w:r>
        <w:rPr>
          <w:sz w:val="20"/>
        </w:rPr>
        <w:t xml:space="preserve">от 11 ноября 2005 года N 104-оз</w:t>
      </w:r>
    </w:p>
    <w:p>
      <w:pPr>
        <w:pStyle w:val="0"/>
        <w:ind w:firstLine="540"/>
        <w:jc w:val="both"/>
      </w:pPr>
      <w:r>
        <w:rPr>
          <w:sz w:val="20"/>
        </w:rPr>
      </w:r>
    </w:p>
    <w:p>
      <w:pPr>
        <w:pStyle w:val="0"/>
        <w:jc w:val="center"/>
      </w:pPr>
      <w:r>
        <w:rPr>
          <w:sz w:val="20"/>
        </w:rPr>
        <w:t xml:space="preserve">Подписной лист</w:t>
      </w:r>
    </w:p>
    <w:p>
      <w:pPr>
        <w:pStyle w:val="0"/>
        <w:jc w:val="center"/>
      </w:pPr>
      <w:r>
        <w:rPr>
          <w:sz w:val="20"/>
        </w:rPr>
        <w:t xml:space="preserve">в поддержку проведения местного референдума</w:t>
      </w:r>
    </w:p>
    <w:p>
      <w:pPr>
        <w:pStyle w:val="0"/>
        <w:jc w:val="center"/>
      </w:pPr>
      <w:r>
        <w:rPr>
          <w:sz w:val="20"/>
        </w:rPr>
        <w:t xml:space="preserve">на территории муниципального образования</w:t>
      </w:r>
    </w:p>
    <w:p>
      <w:pPr>
        <w:pStyle w:val="0"/>
        <w:jc w:val="center"/>
      </w:pPr>
      <w:r>
        <w:rPr>
          <w:sz w:val="20"/>
        </w:rPr>
      </w:r>
    </w:p>
    <w:p>
      <w:pPr>
        <w:pStyle w:val="0"/>
        <w:ind w:firstLine="540"/>
        <w:jc w:val="both"/>
      </w:pPr>
      <w:r>
        <w:rPr>
          <w:sz w:val="20"/>
        </w:rPr>
        <w:t xml:space="preserve">Утратил силу. - </w:t>
      </w:r>
      <w:hyperlink w:history="0" r:id="rId227"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 {КонсультантПлюс}">
        <w:r>
          <w:rPr>
            <w:sz w:val="20"/>
            <w:color w:val="0000ff"/>
          </w:rPr>
          <w:t xml:space="preserve">Закон</w:t>
        </w:r>
      </w:hyperlink>
      <w:r>
        <w:rPr>
          <w:sz w:val="20"/>
        </w:rPr>
        <w:t xml:space="preserve"> ХМАО - Югры от 25.05.2012 N 55-оз.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ХМАО - Югры от 11.11.2005 N 104-оз</w:t>
            <w:br/>
            <w:t>(ред. от 28.09.2023)</w:t>
            <w:br/>
            <w:t>"О местном референдуме"</w:t>
            <w:br/>
            <w:t>(принят Думой Ханты-Мансийского 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E788B6374B9FD519198FFB2AB3D88511409CF672ECD79865C8E4547369B2B5DE63B5770AF255FA24A6B862A4BF2081A9B4622246E966D21D68EBAA2BK" TargetMode = "External"/>
	<Relationship Id="rId8" Type="http://schemas.openxmlformats.org/officeDocument/2006/relationships/hyperlink" Target="consultantplus://offline/ref=1DE788B6374B9FD519198FFB2AB3D88511409CF670EED79260C5B95E7B30BEB7D96CEA600DBB59FB24A6BB65A9E02594B8EC6D265EF666CD016AE9AAA125K" TargetMode = "External"/>
	<Relationship Id="rId9" Type="http://schemas.openxmlformats.org/officeDocument/2006/relationships/hyperlink" Target="consultantplus://offline/ref=553E024B0FB331913EA5880ECB931C2497D3327D2F635114456304D811E63633DB74ADFB57D37B3CF5EF8DA5BA300FB6BBC0967B8B4D4303F0FA10B524K" TargetMode = "External"/>
	<Relationship Id="rId10" Type="http://schemas.openxmlformats.org/officeDocument/2006/relationships/hyperlink" Target="consultantplus://offline/ref=553E024B0FB331913EA5880ECB931C2497D3327D2A6F5F174B6059D219BF3A31DC7BF2EC509A773DF5EF89A7B96F0AA3AA98997F9352431CECF81255B72CK" TargetMode = "External"/>
	<Relationship Id="rId11" Type="http://schemas.openxmlformats.org/officeDocument/2006/relationships/hyperlink" Target="consultantplus://offline/ref=553E024B0FB331913EA5880ECB931C2497D3327D2A6F5F174B6159D219BF3A31DC7BF2EC509A773DF5EF89A7B56F0AA3AA98997F9352431CECF81255B72CK" TargetMode = "External"/>
	<Relationship Id="rId12" Type="http://schemas.openxmlformats.org/officeDocument/2006/relationships/hyperlink" Target="consultantplus://offline/ref=553E024B0FB331913EA5880ECB931C2497D3327D2A6F5F174B6E59D219BF3A31DC7BF2EC509A773DF5EF89ACB06F0AA3AA98997F9352431CECF81255B72CK" TargetMode = "External"/>
	<Relationship Id="rId13" Type="http://schemas.openxmlformats.org/officeDocument/2006/relationships/hyperlink" Target="consultantplus://offline/ref=553E024B0FB331913EA5880ECB931C2497D3327D29695816496859D219BF3A31DC7BF2EC509A773DF5EF89A6B06F0AA3AA98997F9352431CECF81255B72CK" TargetMode = "External"/>
	<Relationship Id="rId14" Type="http://schemas.openxmlformats.org/officeDocument/2006/relationships/hyperlink" Target="consultantplus://offline/ref=553E024B0FB331913EA5880ECB931C2497D3327D296958174F6F59D219BF3A31DC7BF2EC509A773DF5EF8AA6B26F0AA3AA98997F9352431CECF81255B72CK" TargetMode = "External"/>
	<Relationship Id="rId15" Type="http://schemas.openxmlformats.org/officeDocument/2006/relationships/hyperlink" Target="consultantplus://offline/ref=553E024B0FB331913EA5880ECB931C2497D3327D2962591C446159D219BF3A31DC7BF2EC509A773DF5EF89A7B76F0AA3AA98997F9352431CECF81255B72CK" TargetMode = "External"/>
	<Relationship Id="rId16" Type="http://schemas.openxmlformats.org/officeDocument/2006/relationships/hyperlink" Target="consultantplus://offline/ref=553E024B0FB331913EA5880ECB931C2497D3327D29625E124A6E59D219BF3A31DC7BF2EC509A773DF5EF89A5B96F0AA3AA98997F9352431CECF81255B72CK" TargetMode = "External"/>
	<Relationship Id="rId17" Type="http://schemas.openxmlformats.org/officeDocument/2006/relationships/hyperlink" Target="consultantplus://offline/ref=553E024B0FB331913EA5880ECB931C2497D3327D296350114B6C59D219BF3A31DC7BF2EC509A773DF5EF89A5B86F0AA3AA98997F9352431CECF81255B72CK" TargetMode = "External"/>
	<Relationship Id="rId18" Type="http://schemas.openxmlformats.org/officeDocument/2006/relationships/hyperlink" Target="consultantplus://offline/ref=553E024B0FB331913EA5880ECB931C2497D3327D2A685A134E6959D219BF3A31DC7BF2EC509A773DF5EF89A3B96F0AA3AA98997F9352431CECF81255B72CK" TargetMode = "External"/>
	<Relationship Id="rId19" Type="http://schemas.openxmlformats.org/officeDocument/2006/relationships/hyperlink" Target="consultantplus://offline/ref=553E024B0FB331913EA5880ECB931C2497D3327D2A6F5F174B6F59D219BF3A31DC7BF2EC509A773DF5EF89A5B66F0AA3AA98997F9352431CECF81255B72CK" TargetMode = "External"/>
	<Relationship Id="rId20" Type="http://schemas.openxmlformats.org/officeDocument/2006/relationships/hyperlink" Target="consultantplus://offline/ref=553E024B0FB331913EA5880ECB931C2497D3327D2A6E5D11496159D219BF3A31DC7BF2EC509A773DF5EF89A4B36F0AA3AA98997F9352431CECF81255B72CK" TargetMode = "External"/>
	<Relationship Id="rId21" Type="http://schemas.openxmlformats.org/officeDocument/2006/relationships/hyperlink" Target="consultantplus://offline/ref=553E024B0FB331913EA5880ECB931C2497D3327D2A6F5F14446E59D219BF3A31DC7BF2EC509A773DF5EF89A5B66F0AA3AA98997F9352431CECF81255B72CK" TargetMode = "External"/>
	<Relationship Id="rId22" Type="http://schemas.openxmlformats.org/officeDocument/2006/relationships/hyperlink" Target="consultantplus://offline/ref=553E024B0FB331913EA5880ECB931C2497D3327D2A625115496E59D219BF3A31DC7BF2EC509A773DF5EF89A6B26F0AA3AA98997F9352431CECF81255B72CK" TargetMode = "External"/>
	<Relationship Id="rId23" Type="http://schemas.openxmlformats.org/officeDocument/2006/relationships/hyperlink" Target="consultantplus://offline/ref=553E024B0FB331913EA59603DDFF4B2B95DE6D782B6F5243103C5F8546EF3C649C3BF4B913DE7B35F3E4DDF4F53153F0E8D3957C8B4E421FBF21K" TargetMode = "External"/>
	<Relationship Id="rId24" Type="http://schemas.openxmlformats.org/officeDocument/2006/relationships/hyperlink" Target="consultantplus://offline/ref=553E024B0FB331913EA59603DDFF4B2B95DE6D782B6F5243103C5F8546EF3C649C3BF4B913DF7F3CF7E4DDF4F53153F0E8D3957C8B4E421FBF21K" TargetMode = "External"/>
	<Relationship Id="rId25" Type="http://schemas.openxmlformats.org/officeDocument/2006/relationships/hyperlink" Target="consultantplus://offline/ref=553E024B0FB331913EA59603DDFF4B2B93D06B75233C0541416951804EBF66748A72FBBE0DDF7B22F7EF8BBA26K" TargetMode = "External"/>
	<Relationship Id="rId26" Type="http://schemas.openxmlformats.org/officeDocument/2006/relationships/hyperlink" Target="consultantplus://offline/ref=553E024B0FB331913EA5880ECB931C2497D3327D2A6D5F1D456D59D219BF3A31DC7BF2EC429A2F31F7E997A4B07A5CF2ECBC2EK" TargetMode = "External"/>
	<Relationship Id="rId27" Type="http://schemas.openxmlformats.org/officeDocument/2006/relationships/hyperlink" Target="consultantplus://offline/ref=553E024B0FB331913EA5880ECB931C2497D3327D2A6D5F1D456D59D219BF3A31DC7BF2EC429A2F31F7E997A4B07A5CF2ECBC2EK" TargetMode = "External"/>
	<Relationship Id="rId28" Type="http://schemas.openxmlformats.org/officeDocument/2006/relationships/hyperlink" Target="consultantplus://offline/ref=553E024B0FB331913EA59603DDFF4B2B95DE6D71296D5243103C5F8546EF3C648E3BACB511D8643DF4F18BA5B3B627K" TargetMode = "External"/>
	<Relationship Id="rId29" Type="http://schemas.openxmlformats.org/officeDocument/2006/relationships/hyperlink" Target="consultantplus://offline/ref=553E024B0FB331913EA59603DDFF4B2B95DE6D782B6F5243103C5F8546EF3C648E3BACB511D8643DF4F18BA5B3B627K" TargetMode = "External"/>
	<Relationship Id="rId30" Type="http://schemas.openxmlformats.org/officeDocument/2006/relationships/hyperlink" Target="consultantplus://offline/ref=553E024B0FB331913EA59603DDFF4B2B95DE6D71296D5243103C5F8546EF3C648E3BACB511D8643DF4F18BA5B3B627K" TargetMode = "External"/>
	<Relationship Id="rId31" Type="http://schemas.openxmlformats.org/officeDocument/2006/relationships/hyperlink" Target="consultantplus://offline/ref=553E024B0FB331913EA59603DDFF4B2B95DE6D782B6F5243103C5F8546EF3C648E3BACB511D8643DF4F18BA5B3B627K" TargetMode = "External"/>
	<Relationship Id="rId32" Type="http://schemas.openxmlformats.org/officeDocument/2006/relationships/hyperlink" Target="consultantplus://offline/ref=553E024B0FB331913EA5880ECB931C2497D3327D2A6F5F14446E59D219BF3A31DC7BF2EC509A773DF5EF89A5B86F0AA3AA98997F9352431CECF81255B72CK" TargetMode = "External"/>
	<Relationship Id="rId33" Type="http://schemas.openxmlformats.org/officeDocument/2006/relationships/hyperlink" Target="consultantplus://offline/ref=553E024B0FB331913EA5880ECB931C2497D3327D2A6F5F14446E59D219BF3A31DC7BF2EC509A773DF5EF89A4B16F0AA3AA98997F9352431CECF81255B72CK" TargetMode = "External"/>
	<Relationship Id="rId34" Type="http://schemas.openxmlformats.org/officeDocument/2006/relationships/hyperlink" Target="consultantplus://offline/ref=553E024B0FB331913EA5880ECB931C2497D3327D2A625115496E59D219BF3A31DC7BF2EC509A773DF5EF89A6B56F0AA3AA98997F9352431CECF81255B72CK" TargetMode = "External"/>
	<Relationship Id="rId35" Type="http://schemas.openxmlformats.org/officeDocument/2006/relationships/hyperlink" Target="consultantplus://offline/ref=553E024B0FB331913EA5880ECB931C2497D3327D29695816496859D219BF3A31DC7BF2EC509A773DF5EF89A6B36F0AA3AA98997F9352431CECF81255B72CK" TargetMode = "External"/>
	<Relationship Id="rId36" Type="http://schemas.openxmlformats.org/officeDocument/2006/relationships/hyperlink" Target="consultantplus://offline/ref=553E024B0FB331913EA59603DDFF4B2B95DE6D782B6F5243103C5F8546EF3C649C3BF4B913DE783DFDE4DDF4F53153F0E8D3957C8B4E421FBF21K" TargetMode = "External"/>
	<Relationship Id="rId37" Type="http://schemas.openxmlformats.org/officeDocument/2006/relationships/hyperlink" Target="consultantplus://offline/ref=553E024B0FB331913EA5880ECB931C2497D3327D2A6D5F1D456D59D219BF3A31DC7BF2EC429A2F31F7E997A4B07A5CF2ECBC2EK" TargetMode = "External"/>
	<Relationship Id="rId38" Type="http://schemas.openxmlformats.org/officeDocument/2006/relationships/hyperlink" Target="consultantplus://offline/ref=553E024B0FB331913EA5880ECB931C2497D3327D2A625117446959D219BF3A31DC7BF2EC429A2F31F7E997A4B07A5CF2ECBC2EK" TargetMode = "External"/>
	<Relationship Id="rId39" Type="http://schemas.openxmlformats.org/officeDocument/2006/relationships/hyperlink" Target="consultantplus://offline/ref=553E024B0FB331913EA5880ECB931C2497D3327D2A6F5F174B6059D219BF3A31DC7BF2EC509A773DF5EF89A7B86F0AA3AA98997F9352431CECF81255B72CK" TargetMode = "External"/>
	<Relationship Id="rId40" Type="http://schemas.openxmlformats.org/officeDocument/2006/relationships/hyperlink" Target="consultantplus://offline/ref=553E024B0FB331913EA5880ECB931C2497D3327D2A6F5F14446E59D219BF3A31DC7BF2EC509A773DF5EF89A4B26F0AA3AA98997F9352431CECF81255B72CK" TargetMode = "External"/>
	<Relationship Id="rId41" Type="http://schemas.openxmlformats.org/officeDocument/2006/relationships/hyperlink" Target="consultantplus://offline/ref=553E024B0FB331913EA5880ECB931C2497D3327D2A6F5F14446E59D219BF3A31DC7BF2EC509A773DF5EF89A4B56F0AA3AA98997F9352431CECF81255B72CK" TargetMode = "External"/>
	<Relationship Id="rId42" Type="http://schemas.openxmlformats.org/officeDocument/2006/relationships/hyperlink" Target="consultantplus://offline/ref=553E024B0FB331913EA5880ECB931C2497D3327D2A6D5F1D456D59D219BF3A31DC7BF2EC429A2F31F7E997A4B07A5CF2ECBC2EK" TargetMode = "External"/>
	<Relationship Id="rId43" Type="http://schemas.openxmlformats.org/officeDocument/2006/relationships/hyperlink" Target="consultantplus://offline/ref=553E024B0FB331913EA5880ECB931C2497D3327D2A625117446959D219BF3A31DC7BF2EC429A2F31F7E997A4B07A5CF2ECBC2EK" TargetMode = "External"/>
	<Relationship Id="rId44" Type="http://schemas.openxmlformats.org/officeDocument/2006/relationships/hyperlink" Target="consultantplus://offline/ref=553E024B0FB331913EA59603DDFF4B2B95DE6D782B6F5243103C5F8546EF3C649C3BF4B913DE7B3FF1E4DDF4F53153F0E8D3957C8B4E421FBF21K" TargetMode = "External"/>
	<Relationship Id="rId45" Type="http://schemas.openxmlformats.org/officeDocument/2006/relationships/hyperlink" Target="consultantplus://offline/ref=553E024B0FB331913EA5880ECB931C2497D3327D2A6F5F14446E59D219BF3A31DC7BF2EC509A773DF5EF89A4B46F0AA3AA98997F9352431CECF81255B72CK" TargetMode = "External"/>
	<Relationship Id="rId46" Type="http://schemas.openxmlformats.org/officeDocument/2006/relationships/hyperlink" Target="consultantplus://offline/ref=553E024B0FB331913EA59603DDFF4B2B95DE6D782B6F5243103C5F8546EF3C649C3BF4B913DE7B3FF1E4DDF4F53153F0E8D3957C8B4E421FBF21K" TargetMode = "External"/>
	<Relationship Id="rId47" Type="http://schemas.openxmlformats.org/officeDocument/2006/relationships/hyperlink" Target="consultantplus://offline/ref=553E024B0FB331913EA59603DDFF4B2B95DE6D782B6F5243103C5F8546EF3C649C3BF4B913DE7B3FF1E4DDF4F53153F0E8D3957C8B4E421FBF21K" TargetMode = "External"/>
	<Relationship Id="rId48" Type="http://schemas.openxmlformats.org/officeDocument/2006/relationships/hyperlink" Target="consultantplus://offline/ref=553E024B0FB331913EA5880ECB931C2497D3327D2A6F5F14446E59D219BF3A31DC7BF2EC509A773DF5EF89A4B76F0AA3AA98997F9352431CECF81255B72CK" TargetMode = "External"/>
	<Relationship Id="rId49" Type="http://schemas.openxmlformats.org/officeDocument/2006/relationships/hyperlink" Target="consultantplus://offline/ref=553E024B0FB331913EA59603DDFF4B2B95DE6D782B6F5243103C5F8546EF3C649C3BF4B913DE7B3FF1E4DDF4F53153F0E8D3957C8B4E421FBF21K" TargetMode = "External"/>
	<Relationship Id="rId50" Type="http://schemas.openxmlformats.org/officeDocument/2006/relationships/hyperlink" Target="consultantplus://offline/ref=553E024B0FB331913EA5880ECB931C2497D3327D2A6F5F14446E59D219BF3A31DC7BF2EC509A773DF5EF89A4B76F0AA3AA98997F9352431CECF81255B72CK" TargetMode = "External"/>
	<Relationship Id="rId51" Type="http://schemas.openxmlformats.org/officeDocument/2006/relationships/hyperlink" Target="consultantplus://offline/ref=553E024B0FB331913EA5880ECB931C2497D3327D2A6F5F14446E59D219BF3A31DC7BF2EC509A773DF5EF89A4B66F0AA3AA98997F9352431CECF81255B72CK" TargetMode = "External"/>
	<Relationship Id="rId52" Type="http://schemas.openxmlformats.org/officeDocument/2006/relationships/hyperlink" Target="consultantplus://offline/ref=553E024B0FB331913EA59603DDFF4B2B93D06B75233C0541416951804EBF66748A72FBBE0DDF7B22F7EF8BBA26K" TargetMode = "External"/>
	<Relationship Id="rId53" Type="http://schemas.openxmlformats.org/officeDocument/2006/relationships/hyperlink" Target="consultantplus://offline/ref=553E024B0FB331913EA5880ECB931C2497D3327D2A6D5F1D456D59D219BF3A31DC7BF2EC429A2F31F7E997A4B07A5CF2ECBC2EK" TargetMode = "External"/>
	<Relationship Id="rId54" Type="http://schemas.openxmlformats.org/officeDocument/2006/relationships/hyperlink" Target="consultantplus://offline/ref=553E024B0FB331913EA59603DDFF4B2B95DE6D782B6F5243103C5F8546EF3C648E3BACB511D8643DF4F18BA5B3B627K" TargetMode = "External"/>
	<Relationship Id="rId55" Type="http://schemas.openxmlformats.org/officeDocument/2006/relationships/hyperlink" Target="consultantplus://offline/ref=553E024B0FB331913EA5880ECB931C2497D3327D29695816496859D219BF3A31DC7BF2EC509A773DF5EF89A6B26F0AA3AA98997F9352431CECF81255B72CK" TargetMode = "External"/>
	<Relationship Id="rId56" Type="http://schemas.openxmlformats.org/officeDocument/2006/relationships/hyperlink" Target="consultantplus://offline/ref=553E024B0FB331913EA5880ECB931C2497D3327D2A6F5F14446E59D219BF3A31DC7BF2EC509A773DF5EF89A4B86F0AA3AA98997F9352431CECF81255B72CK" TargetMode = "External"/>
	<Relationship Id="rId57" Type="http://schemas.openxmlformats.org/officeDocument/2006/relationships/hyperlink" Target="consultantplus://offline/ref=553E024B0FB331913EA5880ECB931C2497D3327D2A6F5F14446E59D219BF3A31DC7BF2EC509A773DF5EF89A7B16F0AA3AA98997F9352431CECF81255B72CK" TargetMode = "External"/>
	<Relationship Id="rId58" Type="http://schemas.openxmlformats.org/officeDocument/2006/relationships/hyperlink" Target="consultantplus://offline/ref=553E024B0FB331913EA5880ECB931C2497D3327D2A6F5F14446E59D219BF3A31DC7BF2EC509A773DF5EF89A7B06F0AA3AA98997F9352431CECF81255B72CK" TargetMode = "External"/>
	<Relationship Id="rId59" Type="http://schemas.openxmlformats.org/officeDocument/2006/relationships/hyperlink" Target="consultantplus://offline/ref=553E024B0FB331913EA5880ECB931C2497D3327D2A6D5F1D456D59D219BF3A31DC7BF2EC429A2F31F7E997A4B07A5CF2ECBC2EK" TargetMode = "External"/>
	<Relationship Id="rId60" Type="http://schemas.openxmlformats.org/officeDocument/2006/relationships/hyperlink" Target="consultantplus://offline/ref=553E024B0FB331913EA59603DDFF4B2B95DE6D782B6F5243103C5F8546EF3C649C3BF4B913DE7B3FF1E4DDF4F53153F0E8D3957C8B4E421FBF21K" TargetMode = "External"/>
	<Relationship Id="rId61" Type="http://schemas.openxmlformats.org/officeDocument/2006/relationships/hyperlink" Target="consultantplus://offline/ref=553E024B0FB331913EA5880ECB931C2497D3327D2A6F5F14446E59D219BF3A31DC7BF2EC509A773DF5EF89A7B36F0AA3AA98997F9352431CECF81255B72CK" TargetMode = "External"/>
	<Relationship Id="rId62" Type="http://schemas.openxmlformats.org/officeDocument/2006/relationships/hyperlink" Target="consultantplus://offline/ref=553E024B0FB331913EA59603DDFF4B2B95DE6D782B6F5243103C5F8546EF3C649C3BF4B913DE7B3FF1E4DDF4F53153F0E8D3957C8B4E421FBF21K" TargetMode = "External"/>
	<Relationship Id="rId63" Type="http://schemas.openxmlformats.org/officeDocument/2006/relationships/hyperlink" Target="consultantplus://offline/ref=553E024B0FB331913EA59603DDFF4B2B95DE6D782B6F5243103C5F8546EF3C649C3BF4B913DE7B3FF1E4DDF4F53153F0E8D3957C8B4E421FBF21K" TargetMode = "External"/>
	<Relationship Id="rId64" Type="http://schemas.openxmlformats.org/officeDocument/2006/relationships/hyperlink" Target="consultantplus://offline/ref=553E024B0FB331913EA5880ECB931C2497D3327D2A6F5F14446E59D219BF3A31DC7BF2EC509A773DF5EF89A7B26F0AA3AA98997F9352431CECF81255B72CK" TargetMode = "External"/>
	<Relationship Id="rId65" Type="http://schemas.openxmlformats.org/officeDocument/2006/relationships/hyperlink" Target="consultantplus://offline/ref=553E024B0FB331913EA59603DDFF4B2B95DE6D782B6F5243103C5F8546EF3C649C3BF4B913DE7B3FF1E4DDF4F53153F0E8D3957C8B4E421FBF21K" TargetMode = "External"/>
	<Relationship Id="rId66" Type="http://schemas.openxmlformats.org/officeDocument/2006/relationships/hyperlink" Target="consultantplus://offline/ref=553E024B0FB331913EA5880ECB931C2497D3327D2A6F5F14446E59D219BF3A31DC7BF2EC509A773DF5EF89A7B26F0AA3AA98997F9352431CECF81255B72CK" TargetMode = "External"/>
	<Relationship Id="rId67" Type="http://schemas.openxmlformats.org/officeDocument/2006/relationships/hyperlink" Target="consultantplus://offline/ref=553E024B0FB331913EA5880ECB931C2497D3327D2A6F5F14446E59D219BF3A31DC7BF2EC509A773DF5EF89A7B56F0AA3AA98997F9352431CECF81255B72CK" TargetMode = "External"/>
	<Relationship Id="rId68" Type="http://schemas.openxmlformats.org/officeDocument/2006/relationships/hyperlink" Target="consultantplus://offline/ref=553E024B0FB331913EA59603DDFF4B2B93D06B75233C0541416951804EBF66748A72FBBE0DDF7B22F7EF8BBA26K" TargetMode = "External"/>
	<Relationship Id="rId69" Type="http://schemas.openxmlformats.org/officeDocument/2006/relationships/hyperlink" Target="consultantplus://offline/ref=553E024B0FB331913EA5880ECB931C2497D3327D2A6D5F1D456D59D219BF3A31DC7BF2EC429A2F31F7E997A4B07A5CF2ECBC2EK" TargetMode = "External"/>
	<Relationship Id="rId70" Type="http://schemas.openxmlformats.org/officeDocument/2006/relationships/hyperlink" Target="consultantplus://offline/ref=553E024B0FB331913EA5880ECB931C2497D3327D2A6F5F14446E59D219BF3A31DC7BF2EC509A773DF5EF89A7B46F0AA3AA98997F9352431CECF81255B72CK" TargetMode = "External"/>
	<Relationship Id="rId71" Type="http://schemas.openxmlformats.org/officeDocument/2006/relationships/hyperlink" Target="consultantplus://offline/ref=553E024B0FB331913EA5880ECB931C2497D3327D2A6F5F174B6059D219BF3A31DC7BF2EC509A773DF5EF89A6B36F0AA3AA98997F9352431CECF81255B72CK" TargetMode = "External"/>
	<Relationship Id="rId72" Type="http://schemas.openxmlformats.org/officeDocument/2006/relationships/hyperlink" Target="consultantplus://offline/ref=553E024B0FB331913EA5880ECB931C2497D3327D2B6B581C4E6304D811E63633DB74ADFB57D37B3CF5EF89ACBA300FB6BBC0967B8B4D4303F0FA10B524K" TargetMode = "External"/>
	<Relationship Id="rId73" Type="http://schemas.openxmlformats.org/officeDocument/2006/relationships/hyperlink" Target="consultantplus://offline/ref=553E024B0FB331913EA59603DDFF4B2B95DE6D782B6F5243103C5F8546EF3C649C3BF4B913DC7E39F6E4DDF4F53153F0E8D3957C8B4E421FBF21K" TargetMode = "External"/>
	<Relationship Id="rId74" Type="http://schemas.openxmlformats.org/officeDocument/2006/relationships/hyperlink" Target="consultantplus://offline/ref=553E024B0FB331913EA5880ECB931C2497D3327D2F635114456304D811E63633DB74ADFB57D37B3CF5EF8DA7BA300FB6BBC0967B8B4D4303F0FA10B524K" TargetMode = "External"/>
	<Relationship Id="rId75" Type="http://schemas.openxmlformats.org/officeDocument/2006/relationships/hyperlink" Target="consultantplus://offline/ref=553E024B0FB331913EA5880ECB931C2497D3327D2A6F5F14446E59D219BF3A31DC7BF2EC509A773DF5EF89A7B86F0AA3AA98997F9352431CECF81255B72CK" TargetMode = "External"/>
	<Relationship Id="rId76" Type="http://schemas.openxmlformats.org/officeDocument/2006/relationships/hyperlink" Target="consultantplus://offline/ref=553E024B0FB331913EA5880ECB931C2497D3327D2A6F5F174B6059D219BF3A31DC7BF2EC509A773DF5EF89A6B56F0AA3AA98997F9352431CECF81255B72CK" TargetMode = "External"/>
	<Relationship Id="rId77" Type="http://schemas.openxmlformats.org/officeDocument/2006/relationships/hyperlink" Target="consultantplus://offline/ref=553E024B0FB331913EA5880ECB931C2497D3327D2A6F5F14446E59D219BF3A31DC7BF2EC509A773DF5EF89A7B86F0AA3AA98997F9352431CECF81255B72CK" TargetMode = "External"/>
	<Relationship Id="rId78" Type="http://schemas.openxmlformats.org/officeDocument/2006/relationships/hyperlink" Target="consultantplus://offline/ref=553E024B0FB331913EA5880ECB931C2497D3327D2A6F5F174B6059D219BF3A31DC7BF2EC509A773DF5EF89A6B76F0AA3AA98997F9352431CECF81255B72CK" TargetMode = "External"/>
	<Relationship Id="rId79" Type="http://schemas.openxmlformats.org/officeDocument/2006/relationships/hyperlink" Target="consultantplus://offline/ref=553E024B0FB331913EA5880ECB931C2497D3327D2A6F5F14446E59D219BF3A31DC7BF2EC509A773DF5EF89A6B16F0AA3AA98997F9352431CECF81255B72CK" TargetMode = "External"/>
	<Relationship Id="rId80" Type="http://schemas.openxmlformats.org/officeDocument/2006/relationships/hyperlink" Target="consultantplus://offline/ref=553E024B0FB331913EA5880ECB931C2497D3327D2A6F5F174B6059D219BF3A31DC7BF2EC509A773DF5EF89A6B66F0AA3AA98997F9352431CECF81255B72CK" TargetMode = "External"/>
	<Relationship Id="rId81" Type="http://schemas.openxmlformats.org/officeDocument/2006/relationships/hyperlink" Target="consultantplus://offline/ref=553E024B0FB331913EA5880ECB931C2497D3327D2A6F5F14446E59D219BF3A31DC7BF2EC509A773DF5EF89A6B06F0AA3AA98997F9352431CECF81255B72CK" TargetMode = "External"/>
	<Relationship Id="rId82" Type="http://schemas.openxmlformats.org/officeDocument/2006/relationships/hyperlink" Target="consultantplus://offline/ref=553E024B0FB331913EA5880ECB931C2497D3327D2B6B581C4E6304D811E63633DB74ADFB57D37B3CF5EF88A4BA300FB6BBC0967B8B4D4303F0FA10B524K" TargetMode = "External"/>
	<Relationship Id="rId83" Type="http://schemas.openxmlformats.org/officeDocument/2006/relationships/hyperlink" Target="consultantplus://offline/ref=553E024B0FB331913EA5880ECB931C2497D3327D2A685A134E6959D219BF3A31DC7BF2EC509A773DF5EF89A3B86F0AA3AA98997F9352431CECF81255B72CK" TargetMode = "External"/>
	<Relationship Id="rId84" Type="http://schemas.openxmlformats.org/officeDocument/2006/relationships/hyperlink" Target="consultantplus://offline/ref=553E024B0FB331913EA5880ECB931C2497D3327D2A6F5F14446E59D219BF3A31DC7BF2EC509A773DF5EF89A6B56F0AA3AA98997F9352431CECF81255B72CK" TargetMode = "External"/>
	<Relationship Id="rId85" Type="http://schemas.openxmlformats.org/officeDocument/2006/relationships/hyperlink" Target="consultantplus://offline/ref=553E024B0FB331913EA5880ECB931C2497D3327D2F635114456304D811E63633DB74ADFB57D37B3CF5EF8DA6BA300FB6BBC0967B8B4D4303F0FA10B524K" TargetMode = "External"/>
	<Relationship Id="rId86" Type="http://schemas.openxmlformats.org/officeDocument/2006/relationships/hyperlink" Target="consultantplus://offline/ref=553E024B0FB331913EA5880ECB931C2497D3327D2A6F5F14446E59D219BF3A31DC7BF2EC509A773DF5EF89A6B86F0AA3AA98997F9352431CECF81255B72CK" TargetMode = "External"/>
	<Relationship Id="rId87" Type="http://schemas.openxmlformats.org/officeDocument/2006/relationships/hyperlink" Target="consultantplus://offline/ref=553E024B0FB331913EA5880ECB931C2497D3327D2A6F5F174B6059D219BF3A31DC7BF2EC509A773DF5EF89A6B86F0AA3AA98997F9352431CECF81255B72CK" TargetMode = "External"/>
	<Relationship Id="rId88" Type="http://schemas.openxmlformats.org/officeDocument/2006/relationships/hyperlink" Target="consultantplus://offline/ref=553E024B0FB331913EA5880ECB931C2497D3327D2A6F5F14446E59D219BF3A31DC7BF2EC509A773DF5EF89A1B26F0AA3AA98997F9352431CECF81255B72CK" TargetMode = "External"/>
	<Relationship Id="rId89" Type="http://schemas.openxmlformats.org/officeDocument/2006/relationships/hyperlink" Target="consultantplus://offline/ref=553E024B0FB331913EA59603DDFF4B2B95DE6D782B6F5243103C5F8546EF3C648E3BACB511D8643DF4F18BA5B3B627K" TargetMode = "External"/>
	<Relationship Id="rId90" Type="http://schemas.openxmlformats.org/officeDocument/2006/relationships/hyperlink" Target="consultantplus://offline/ref=553E024B0FB331913EA5880ECB931C2497D3327D2A6D5F1D456D59D219BF3A31DC7BF2EC429A2F31F7E997A4B07A5CF2ECBC2EK" TargetMode = "External"/>
	<Relationship Id="rId91" Type="http://schemas.openxmlformats.org/officeDocument/2006/relationships/hyperlink" Target="consultantplus://offline/ref=553E024B0FB331913EA5880ECB931C2497D3327D2A6F5F14446E59D219BF3A31DC7BF2EC509A773DF5EF89A1B56F0AA3AA98997F9352431CECF81255B72CK" TargetMode = "External"/>
	<Relationship Id="rId92" Type="http://schemas.openxmlformats.org/officeDocument/2006/relationships/hyperlink" Target="consultantplus://offline/ref=553E024B0FB331913EA59603DDFF4B2B95DE6D782B6F5243103C5F8546EF3C649C3BF4B913DF7D3CF4E4DDF4F53153F0E8D3957C8B4E421FBF21K" TargetMode = "External"/>
	<Relationship Id="rId93" Type="http://schemas.openxmlformats.org/officeDocument/2006/relationships/hyperlink" Target="consultantplus://offline/ref=553E024B0FB331913EA5880ECB931C2497D3327D2A6F5F14446E59D219BF3A31DC7BF2EC509A773DF5EF89A1B46F0AA3AA98997F9352431CECF81255B72CK" TargetMode = "External"/>
	<Relationship Id="rId94" Type="http://schemas.openxmlformats.org/officeDocument/2006/relationships/hyperlink" Target="consultantplus://offline/ref=553E024B0FB331913EA59603DDFF4B2B95DE6D782B6F5243103C5F8546EF3C648E3BACB511D8643DF4F18BA5B3B627K" TargetMode = "External"/>
	<Relationship Id="rId95" Type="http://schemas.openxmlformats.org/officeDocument/2006/relationships/hyperlink" Target="consultantplus://offline/ref=553E024B0FB331913EA5880ECB931C2497D3327D2A6F5F14446E59D219BF3A31DC7BF2EC509A773DF5EF89A1B76F0AA3AA98997F9352431CECF81255B72CK" TargetMode = "External"/>
	<Relationship Id="rId96" Type="http://schemas.openxmlformats.org/officeDocument/2006/relationships/hyperlink" Target="consultantplus://offline/ref=553E024B0FB331913EA59603DDFF4B2B95DE6D782B6F5243103C5F8546EF3C649C3BF4B913DE7B3BF2E4DDF4F53153F0E8D3957C8B4E421FBF21K" TargetMode = "External"/>
	<Relationship Id="rId97" Type="http://schemas.openxmlformats.org/officeDocument/2006/relationships/hyperlink" Target="consultantplus://offline/ref=553E024B0FB331913EA5880ECB931C2497D3327D2A6F5F174B6059D219BF3A31DC7BF2EC509A773DF5EF89A1B16F0AA3AA98997F9352431CECF81255B72CK" TargetMode = "External"/>
	<Relationship Id="rId98" Type="http://schemas.openxmlformats.org/officeDocument/2006/relationships/hyperlink" Target="consultantplus://offline/ref=553E024B0FB331913EA59603DDFF4B2B95DE6D782B6F5243103C5F8546EF3C649C3BF4B913DE783DF5E4DDF4F53153F0E8D3957C8B4E421FBF21K" TargetMode = "External"/>
	<Relationship Id="rId99" Type="http://schemas.openxmlformats.org/officeDocument/2006/relationships/hyperlink" Target="consultantplus://offline/ref=553E024B0FB331913EA59603DDFF4B2B95DE6D782B6F5243103C5F8546EF3C648E3BACB511D8643DF4F18BA5B3B627K" TargetMode = "External"/>
	<Relationship Id="rId100" Type="http://schemas.openxmlformats.org/officeDocument/2006/relationships/hyperlink" Target="consultantplus://offline/ref=553E024B0FB331913EA5880ECB931C2497D3327D296958174F6F59D219BF3A31DC7BF2EC509A773DF5EF8AA6B46F0AA3AA98997F9352431CECF81255B72CK" TargetMode = "External"/>
	<Relationship Id="rId101" Type="http://schemas.openxmlformats.org/officeDocument/2006/relationships/hyperlink" Target="consultantplus://offline/ref=553E024B0FB331913EA5880ECB931C2497D3327D2A6F5F174B6059D219BF3A31DC7BF2EC509A773DF5EF89A1B56F0AA3AA98997F9352431CECF81255B72CK" TargetMode = "External"/>
	<Relationship Id="rId102" Type="http://schemas.openxmlformats.org/officeDocument/2006/relationships/hyperlink" Target="consultantplus://offline/ref=553E024B0FB331913EA5880ECB931C2497D3327D296958174F6F59D219BF3A31DC7BF2EC509A773DF5EF8AA6B76F0AA3AA98997F9352431CECF81255B72CK" TargetMode = "External"/>
	<Relationship Id="rId103" Type="http://schemas.openxmlformats.org/officeDocument/2006/relationships/hyperlink" Target="consultantplus://offline/ref=553E024B0FB331913EA5880ECB931C2497D3327D296958174F6F59D219BF3A31DC7BF2EC509A773DF5EF8AA6B96F0AA3AA98997F9352431CECF81255B72CK" TargetMode = "External"/>
	<Relationship Id="rId104" Type="http://schemas.openxmlformats.org/officeDocument/2006/relationships/hyperlink" Target="consultantplus://offline/ref=553E024B0FB331913EA5880ECB931C2497D3327D296958174F6F59D219BF3A31DC7BF2EC509A773DF5EF8AA6B86F0AA3AA98997F9352431CECF81255B72CK" TargetMode = "External"/>
	<Relationship Id="rId105" Type="http://schemas.openxmlformats.org/officeDocument/2006/relationships/hyperlink" Target="consultantplus://offline/ref=553E024B0FB331913EA5880ECB931C2497D3327D2A6F5F174B6059D219BF3A31DC7BF2EC509A773DF5EF89A1B76F0AA3AA98997F9352431CECF81255B72CK" TargetMode = "External"/>
	<Relationship Id="rId106" Type="http://schemas.openxmlformats.org/officeDocument/2006/relationships/hyperlink" Target="consultantplus://offline/ref=553E024B0FB331913EA5880ECB931C2497D3327D2A6F5F174B6059D219BF3A31DC7BF2EC509A773DF5EF89A1B66F0AA3AA98997F9352431CECF81255B72CK" TargetMode = "External"/>
	<Relationship Id="rId107" Type="http://schemas.openxmlformats.org/officeDocument/2006/relationships/hyperlink" Target="consultantplus://offline/ref=553E024B0FB331913EA5880ECB931C2497D3327D296958174F6F59D219BF3A31DC7BF2EC509A773DF5EF8AA1B06F0AA3AA98997F9352431CECF81255B72CK" TargetMode = "External"/>
	<Relationship Id="rId108" Type="http://schemas.openxmlformats.org/officeDocument/2006/relationships/hyperlink" Target="consultantplus://offline/ref=553E024B0FB331913EA5880ECB931C2497D3327D2A6F5F174B6F59D219BF3A31DC7BF2EC509A773DF5EF89A5B96F0AA3AA98997F9352431CECF81255B72CK" TargetMode = "External"/>
	<Relationship Id="rId109" Type="http://schemas.openxmlformats.org/officeDocument/2006/relationships/hyperlink" Target="consultantplus://offline/ref=553E024B0FB331913EA59603DDFF4B2B95DE6D782B6F5243103C5F8546EF3C648E3BACB511D8643DF4F18BA5B3B627K" TargetMode = "External"/>
	<Relationship Id="rId110" Type="http://schemas.openxmlformats.org/officeDocument/2006/relationships/hyperlink" Target="consultantplus://offline/ref=553E024B0FB331913EA5880ECB931C2497D3327D296958174F6F59D219BF3A31DC7BF2EC509A773DF5EF8AA1B36F0AA3AA98997F9352431CECF81255B72CK" TargetMode = "External"/>
	<Relationship Id="rId111" Type="http://schemas.openxmlformats.org/officeDocument/2006/relationships/hyperlink" Target="consultantplus://offline/ref=553E024B0FB331913EA59603DDFF4B2B95DE6D782B6F5243103C5F8546EF3C649C3BF4BF12DD7168A4ABDCA8B36240F3EFD3967D97B42FK" TargetMode = "External"/>
	<Relationship Id="rId112" Type="http://schemas.openxmlformats.org/officeDocument/2006/relationships/hyperlink" Target="consultantplus://offline/ref=553E024B0FB331913EA5880ECB931C2497D3327D296958174F6F59D219BF3A31DC7BF2EC509A773DF5EF8AA1B46F0AA3AA98997F9352431CECF81255B72CK" TargetMode = "External"/>
	<Relationship Id="rId113" Type="http://schemas.openxmlformats.org/officeDocument/2006/relationships/hyperlink" Target="consultantplus://offline/ref=553E024B0FB331913EA5880ECB931C2497D3327D2A6E5D11496159D219BF3A31DC7BF2EC509A773DF5EF89A4B26F0AA3AA98997F9352431CECF81255B72CK" TargetMode = "External"/>
	<Relationship Id="rId114" Type="http://schemas.openxmlformats.org/officeDocument/2006/relationships/hyperlink" Target="consultantplus://offline/ref=553E024B0FB331913EA59603DDFF4B2B95DE6D782B6F5243103C5F8546EF3C649C3BF4BF12DD7168A4ABDCA8B36240F3EFD3967D97B42FK" TargetMode = "External"/>
	<Relationship Id="rId115" Type="http://schemas.openxmlformats.org/officeDocument/2006/relationships/hyperlink" Target="consultantplus://offline/ref=553E024B0FB331913EA5880ECB931C2497D3327D296958174F6F59D219BF3A31DC7BF2EC509A773DF5EF8AA1B76F0AA3AA98997F9352431CECF81255B72CK" TargetMode = "External"/>
	<Relationship Id="rId116" Type="http://schemas.openxmlformats.org/officeDocument/2006/relationships/hyperlink" Target="consultantplus://offline/ref=553E024B0FB331913EA5880ECB931C2497D3327D2A6E5D11496159D219BF3A31DC7BF2EC509A773DF5EF89A4B26F0AA3AA98997F9352431CECF81255B72CK" TargetMode = "External"/>
	<Relationship Id="rId117" Type="http://schemas.openxmlformats.org/officeDocument/2006/relationships/hyperlink" Target="consultantplus://offline/ref=553E024B0FB331913EA59603DDFF4B2B95DE6D782B6F5243103C5F8546EF3C649C3BF4BF12DD7168A4ABDCA8B36240F3EFD3967D97B42FK" TargetMode = "External"/>
	<Relationship Id="rId118" Type="http://schemas.openxmlformats.org/officeDocument/2006/relationships/hyperlink" Target="consultantplus://offline/ref=553E024B0FB331913EA5880ECB931C2497D3327D2A6E5D11496159D219BF3A31DC7BF2EC509A773DF5EF89A4B56F0AA3AA98997F9352431CECF81255B72CK" TargetMode = "External"/>
	<Relationship Id="rId119" Type="http://schemas.openxmlformats.org/officeDocument/2006/relationships/hyperlink" Target="consultantplus://offline/ref=553E024B0FB331913EA59603DDFF4B2B95DE6D782B6F5243103C5F8546EF3C648E3BACB511D8643DF4F18BA5B3B627K" TargetMode = "External"/>
	<Relationship Id="rId120" Type="http://schemas.openxmlformats.org/officeDocument/2006/relationships/hyperlink" Target="consultantplus://offline/ref=553E024B0FB331913EA59603DDFF4B2B95DE6D782B6F5243103C5F8546EF3C649C3BF4B913DF7234F1E4DDF4F53153F0E8D3957C8B4E421FBF21K" TargetMode = "External"/>
	<Relationship Id="rId121" Type="http://schemas.openxmlformats.org/officeDocument/2006/relationships/hyperlink" Target="consultantplus://offline/ref=553E024B0FB331913EA59603DDFF4B2B95DE6D782B6F5243103C5F8546EF3C649C3BF4B913DC733EF4E4DDF4F53153F0E8D3957C8B4E421FBF21K" TargetMode = "External"/>
	<Relationship Id="rId122" Type="http://schemas.openxmlformats.org/officeDocument/2006/relationships/hyperlink" Target="consultantplus://offline/ref=553E024B0FB331913EA59603DDFF4B2B95DE6D782B6F5243103C5F8546EF3C649C3BF4B913DC733EF6E4DDF4F53153F0E8D3957C8B4E421FBF21K" TargetMode = "External"/>
	<Relationship Id="rId123" Type="http://schemas.openxmlformats.org/officeDocument/2006/relationships/hyperlink" Target="consultantplus://offline/ref=553E024B0FB331913EA5880ECB931C2497D3327D296958174F6F59D219BF3A31DC7BF2EC509A773DF5EF8AA1B96F0AA3AA98997F9352431CECF81255B72CK" TargetMode = "External"/>
	<Relationship Id="rId124" Type="http://schemas.openxmlformats.org/officeDocument/2006/relationships/hyperlink" Target="consultantplus://offline/ref=553E024B0FB331913EA5880ECB931C2497D3327D296958174F6F59D219BF3A31DC7BF2EC509A773DF5EF8AA0B16F0AA3AA98997F9352431CECF81255B72CK" TargetMode = "External"/>
	<Relationship Id="rId125" Type="http://schemas.openxmlformats.org/officeDocument/2006/relationships/hyperlink" Target="consultantplus://offline/ref=553E024B0FB331913EA5880ECB931C2497D3327D296958174F6F59D219BF3A31DC7BF2EC509A773DF5EF8AA0B06F0AA3AA98997F9352431CECF81255B72CK" TargetMode = "External"/>
	<Relationship Id="rId126" Type="http://schemas.openxmlformats.org/officeDocument/2006/relationships/hyperlink" Target="consultantplus://offline/ref=553E024B0FB331913EA59603DDFF4B2B95DE6D782B6F5243103C5F8546EF3C649C3BF4B913DE7C34F1E4DDF4F53153F0E8D3957C8B4E421FBF21K" TargetMode = "External"/>
	<Relationship Id="rId127" Type="http://schemas.openxmlformats.org/officeDocument/2006/relationships/hyperlink" Target="consultantplus://offline/ref=553E024B0FB331913EA5880ECB931C2497D3327D296958174F6F59D219BF3A31DC7BF2EC509A773DF5EF8AA0B06F0AA3AA98997F9352431CECF81255B72CK" TargetMode = "External"/>
	<Relationship Id="rId128" Type="http://schemas.openxmlformats.org/officeDocument/2006/relationships/hyperlink" Target="consultantplus://offline/ref=553E024B0FB331913EA5880ECB931C2497D3327D2A6F5F174B6059D219BF3A31DC7BF2EC509A773DF5EF89A1B96F0AA3AA98997F9352431CECF81255B72CK" TargetMode = "External"/>
	<Relationship Id="rId129" Type="http://schemas.openxmlformats.org/officeDocument/2006/relationships/hyperlink" Target="consultantplus://offline/ref=553E024B0FB331913EA5880ECB931C2497D3327D296958174F6F59D219BF3A31DC7BF2EC509A773DF5EF8AA0B36F0AA3AA98997F9352431CECF81255B72CK" TargetMode = "External"/>
	<Relationship Id="rId130" Type="http://schemas.openxmlformats.org/officeDocument/2006/relationships/hyperlink" Target="consultantplus://offline/ref=553E024B0FB331913EA59603DDFF4B2B95DE6D782B6F5243103C5F8546EF3C649C3BF4B913DF7239F6E4DDF4F53153F0E8D3957C8B4E421FBF21K" TargetMode = "External"/>
	<Relationship Id="rId131" Type="http://schemas.openxmlformats.org/officeDocument/2006/relationships/hyperlink" Target="consultantplus://offline/ref=553E024B0FB331913EA5880ECB931C2497D3327D2A6F5F14446E59D219BF3A31DC7BF2EC509A773DF5EF89A1B76F0AA3AA98997F9352431CECF81255B72CK" TargetMode = "External"/>
	<Relationship Id="rId132" Type="http://schemas.openxmlformats.org/officeDocument/2006/relationships/hyperlink" Target="consultantplus://offline/ref=553E024B0FB331913EA5880ECB931C2497D3327D2A6F5F174B6F59D219BF3A31DC7BF2EC509A773DF5EF89A4B06F0AA3AA98997F9352431CECF81255B72CK" TargetMode = "External"/>
	<Relationship Id="rId133" Type="http://schemas.openxmlformats.org/officeDocument/2006/relationships/hyperlink" Target="consultantplus://offline/ref=553E024B0FB331913EA59603DDFF4B2B95DE6D782B6F5243103C5F8546EF3C649C3BF4B913DE7D34FDE4DDF4F53153F0E8D3957C8B4E421FBF21K" TargetMode = "External"/>
	<Relationship Id="rId134" Type="http://schemas.openxmlformats.org/officeDocument/2006/relationships/hyperlink" Target="consultantplus://offline/ref=553E024B0FB331913EA5880ECB931C2497D3327D2A6F5F174B6F59D219BF3A31DC7BF2EC509A773DF5EF89A4B36F0AA3AA98997F9352431CECF81255B72CK" TargetMode = "External"/>
	<Relationship Id="rId135" Type="http://schemas.openxmlformats.org/officeDocument/2006/relationships/hyperlink" Target="consultantplus://offline/ref=553E024B0FB331913EA5880ECB931C2497D3327D2A6F5F14446E59D219BF3A31DC7BF2EC509A773DF5EF89A1B66F0AA3AA98997F9352431CECF81255B72CK" TargetMode = "External"/>
	<Relationship Id="rId136" Type="http://schemas.openxmlformats.org/officeDocument/2006/relationships/hyperlink" Target="consultantplus://offline/ref=553E024B0FB331913EA59603DDFF4B2B95DB6A782F6C5243103C5F8546EF3C649C3BF4B913DE7B38F4E4DDF4F53153F0E8D3957C8B4E421FBF21K" TargetMode = "External"/>
	<Relationship Id="rId137" Type="http://schemas.openxmlformats.org/officeDocument/2006/relationships/hyperlink" Target="consultantplus://offline/ref=553E024B0FB331913EA5880ECB931C2497D3327D2A6F5F174B6059D219BF3A31DC7BF2EC509A773DF5EF89A0B36F0AA3AA98997F9352431CECF81255B72CK" TargetMode = "External"/>
	<Relationship Id="rId138" Type="http://schemas.openxmlformats.org/officeDocument/2006/relationships/hyperlink" Target="consultantplus://offline/ref=553E024B0FB331913EA5880ECB931C2497D3327D2A625115496E59D219BF3A31DC7BF2EC509A773DF5EF89A6B66F0AA3AA98997F9352431CECF81255B72CK" TargetMode = "External"/>
	<Relationship Id="rId139" Type="http://schemas.openxmlformats.org/officeDocument/2006/relationships/hyperlink" Target="consultantplus://offline/ref=553E024B0FB331913EA59603DDFF4B2B95DE6D782B6F5243103C5F8546EF3C648E3BACB511D8643DF4F18BA5B3B627K" TargetMode = "External"/>
	<Relationship Id="rId140" Type="http://schemas.openxmlformats.org/officeDocument/2006/relationships/hyperlink" Target="consultantplus://offline/ref=553E024B0FB331913EA5880ECB931C2497D3327D2A6F5F174B6059D219BF3A31DC7BF2EC509A773DF5EF89A0B56F0AA3AA98997F9352431CECF81255B72CK" TargetMode = "External"/>
	<Relationship Id="rId141" Type="http://schemas.openxmlformats.org/officeDocument/2006/relationships/hyperlink" Target="consultantplus://offline/ref=553E024B0FB331913EA59603DDFF4B2B95DE6D7021685243103C5F8546EF3C648E3BACB511D8643DF4F18BA5B3B627K" TargetMode = "External"/>
	<Relationship Id="rId142" Type="http://schemas.openxmlformats.org/officeDocument/2006/relationships/hyperlink" Target="consultantplus://offline/ref=553E024B0FB331913EA5880ECB931C2497D3327D2A625115496E59D219BF3A31DC7BF2EC509A773DF5EF89A6B96F0AA3AA98997F9352431CECF81255B72CK" TargetMode = "External"/>
	<Relationship Id="rId143" Type="http://schemas.openxmlformats.org/officeDocument/2006/relationships/hyperlink" Target="consultantplus://offline/ref=553E024B0FB331913EA5880ECB931C2497D3327D2A625115496E59D219BF3A31DC7BF2EC509A773DF5EF89A1B16F0AA3AA98997F9352431CECF81255B72CK" TargetMode = "External"/>
	<Relationship Id="rId144" Type="http://schemas.openxmlformats.org/officeDocument/2006/relationships/hyperlink" Target="consultantplus://offline/ref=553E024B0FB331913EA59603DDFF4B2B95DE6D782B6F5243103C5F8546EF3C648E3BACB511D8643DF4F18BA5B3B627K" TargetMode = "External"/>
	<Relationship Id="rId145" Type="http://schemas.openxmlformats.org/officeDocument/2006/relationships/hyperlink" Target="consultantplus://offline/ref=553E024B0FB331913EA59603DDFF4B2B95DE6D782B6F5243103C5F8546EF3C649C3BF4B913DE7C34F1E4DDF4F53153F0E8D3957C8B4E421FBF21K" TargetMode = "External"/>
	<Relationship Id="rId146" Type="http://schemas.openxmlformats.org/officeDocument/2006/relationships/hyperlink" Target="consultantplus://offline/ref=553E024B0FB331913EA5880ECB931C2497D3327D296958174F6F59D219BF3A31DC7BF2EC509A773DF5EF8AA0B56F0AA3AA98997F9352431CECF81255B72CK" TargetMode = "External"/>
	<Relationship Id="rId147" Type="http://schemas.openxmlformats.org/officeDocument/2006/relationships/hyperlink" Target="consultantplus://offline/ref=553E024B0FB331913EA5880ECB931C2497D3327D2A6F5F174B6F59D219BF3A31DC7BF2EC509A773DF5EF89A4B26F0AA3AA98997F9352431CECF81255B72CK" TargetMode = "External"/>
	<Relationship Id="rId148" Type="http://schemas.openxmlformats.org/officeDocument/2006/relationships/hyperlink" Target="consultantplus://offline/ref=553E024B0FB331913EA5880ECB931C2497D3327D2A6F5F174B6059D219BF3A31DC7BF2EC509A773DF5EF89A0B76F0AA3AA98997F9352431CECF81255B72CK" TargetMode = "External"/>
	<Relationship Id="rId149" Type="http://schemas.openxmlformats.org/officeDocument/2006/relationships/hyperlink" Target="consultantplus://offline/ref=553E024B0FB331913EA59603DDFF4B2B95DE6D782B6F5243103C5F8546EF3C648E3BACB511D8643DF4F18BA5B3B627K" TargetMode = "External"/>
	<Relationship Id="rId150" Type="http://schemas.openxmlformats.org/officeDocument/2006/relationships/hyperlink" Target="consultantplus://offline/ref=553E024B0FB331913EA59603DDFF4B2B95DE6D782B6F5243103C5F8546EF3C649C3BF4B913DF733DF4E4DDF4F53153F0E8D3957C8B4E421FBF21K" TargetMode = "External"/>
	<Relationship Id="rId151" Type="http://schemas.openxmlformats.org/officeDocument/2006/relationships/hyperlink" Target="consultantplus://offline/ref=553E024B0FB331913EA59603DDFF4B2B95DE6D782B6F5243103C5F8546EF3C649C3BF4B913DF733DF4E4DDF4F53153F0E8D3957C8B4E421FBF21K" TargetMode = "External"/>
	<Relationship Id="rId152" Type="http://schemas.openxmlformats.org/officeDocument/2006/relationships/hyperlink" Target="consultantplus://offline/ref=553E024B0FB331913EA5880ECB931C2497D3327D296958174F6F59D219BF3A31DC7BF2EC509A773DF5EF8AA0B96F0AA3AA98997F9352431CECF81255B72CK" TargetMode = "External"/>
	<Relationship Id="rId153" Type="http://schemas.openxmlformats.org/officeDocument/2006/relationships/hyperlink" Target="consultantplus://offline/ref=553E024B0FB331913EA5880ECB931C2497D3327D2A6F5F14446E59D219BF3A31DC7BF2EC509A773DF5EF89A1B96F0AA3AA98997F9352431CECF81255B72CK" TargetMode = "External"/>
	<Relationship Id="rId154" Type="http://schemas.openxmlformats.org/officeDocument/2006/relationships/hyperlink" Target="consultantplus://offline/ref=553E024B0FB331913EA5880ECB931C2497D3327D2A6F5F14446E59D219BF3A31DC7BF2EC509A773DF5EF89A0B36F0AA3AA98997F9352431CECF81255B72CK" TargetMode = "External"/>
	<Relationship Id="rId155" Type="http://schemas.openxmlformats.org/officeDocument/2006/relationships/hyperlink" Target="consultantplus://offline/ref=553E024B0FB331913EA5880ECB931C2497D3327D2A6F5F14446E59D219BF3A31DC7BF2EC509A773DF5EF89A0B26F0AA3AA98997F9352431CECF81255B72CK" TargetMode = "External"/>
	<Relationship Id="rId156" Type="http://schemas.openxmlformats.org/officeDocument/2006/relationships/hyperlink" Target="consultantplus://offline/ref=553E024B0FB331913EA59603DDFF4B2B95DE6D782B6F5243103C5F8546EF3C649C3BF4B913DC733EFDE4DDF4F53153F0E8D3957C8B4E421FBF21K" TargetMode = "External"/>
	<Relationship Id="rId157" Type="http://schemas.openxmlformats.org/officeDocument/2006/relationships/hyperlink" Target="consultantplus://offline/ref=553E024B0FB331913EA5880ECB931C2497D3327D296958174F6F59D219BF3A31DC7BF2EC509A773DF5EF8AA3B16F0AA3AA98997F9352431CECF81255B72CK" TargetMode = "External"/>
	<Relationship Id="rId158" Type="http://schemas.openxmlformats.org/officeDocument/2006/relationships/hyperlink" Target="consultantplus://offline/ref=553E024B0FB331913EA5880ECB931C2497D3327D2A6F5F14446E59D219BF3A31DC7BF2EC509A773DF5EF89A0B56F0AA3AA98997F9352431CECF81255B72CK" TargetMode = "External"/>
	<Relationship Id="rId159" Type="http://schemas.openxmlformats.org/officeDocument/2006/relationships/hyperlink" Target="consultantplus://offline/ref=553E024B0FB331913EA5880ECB931C2497D3327D296350114B6C59D219BF3A31DC7BF2EC509A773DF5EF89A5B86F0AA3AA98997F9352431CECF81255B72CK" TargetMode = "External"/>
	<Relationship Id="rId160" Type="http://schemas.openxmlformats.org/officeDocument/2006/relationships/hyperlink" Target="consultantplus://offline/ref=553E024B0FB331913EA59603DDFF4B2B95DE6D782B6F5243103C5F8546EF3C649C3BF4B913DD7F3CF3E4DDF4F53153F0E8D3957C8B4E421FBF21K" TargetMode = "External"/>
	<Relationship Id="rId161" Type="http://schemas.openxmlformats.org/officeDocument/2006/relationships/hyperlink" Target="consultantplus://offline/ref=553E024B0FB331913EA5880ECB931C2497D3327D2A625115496E59D219BF3A31DC7BF2EC509A773DF5EF89A1B06F0AA3AA98997F9352431CECF81255B72CK" TargetMode = "External"/>
	<Relationship Id="rId162" Type="http://schemas.openxmlformats.org/officeDocument/2006/relationships/hyperlink" Target="consultantplus://offline/ref=553E024B0FB331913EA59603DDFF4B2B95DE6D782B6F5243103C5F8546EF3C649C3BF4B913DF7F39F1E4DDF4F53153F0E8D3957C8B4E421FBF21K" TargetMode = "External"/>
	<Relationship Id="rId163" Type="http://schemas.openxmlformats.org/officeDocument/2006/relationships/hyperlink" Target="consultantplus://offline/ref=553E024B0FB331913EA5880ECB931C2497D3327D2A6F5F174B6159D219BF3A31DC7BF2EC509A773DF5EF89A7B56F0AA3AA98997F9352431CECF81255B72CK" TargetMode = "External"/>
	<Relationship Id="rId164" Type="http://schemas.openxmlformats.org/officeDocument/2006/relationships/hyperlink" Target="consultantplus://offline/ref=553E024B0FB331913EA5880ECB931C2497D3327D296958174F6F59D219BF3A31DC7BF2EC509A773DF5EF8AA3B06F0AA3AA98997F9352431CECF81255B72CK" TargetMode = "External"/>
	<Relationship Id="rId165" Type="http://schemas.openxmlformats.org/officeDocument/2006/relationships/hyperlink" Target="consultantplus://offline/ref=553E024B0FB331913EA5880ECB931C2497D3327D2A6F5F14446E59D219BF3A31DC7BF2EC509A773DF5EF89A0B66F0AA3AA98997F9352431CECF81255B72CK" TargetMode = "External"/>
	<Relationship Id="rId166" Type="http://schemas.openxmlformats.org/officeDocument/2006/relationships/hyperlink" Target="consultantplus://offline/ref=553E024B0FB331913EA5880ECB931C2497D3327D2A6F5F174B6059D219BF3A31DC7BF2EC509A773DF5EF89A0B96F0AA3AA98997F9352431CECF81255B72CK" TargetMode = "External"/>
	<Relationship Id="rId167" Type="http://schemas.openxmlformats.org/officeDocument/2006/relationships/hyperlink" Target="consultantplus://offline/ref=553E024B0FB331913EA5880ECB931C2497D3327D296958174F6F59D219BF3A31DC7BF2EC509A773DF5EF8AA3B56F0AA3AA98997F9352431CECF81255B72CK" TargetMode = "External"/>
	<Relationship Id="rId168" Type="http://schemas.openxmlformats.org/officeDocument/2006/relationships/hyperlink" Target="consultantplus://offline/ref=553E024B0FB331913EA59603DDFF4B2B95DE6D782B6F5243103C5F8546EF3C649C3BF4B913DE7E34F0E4DDF4F53153F0E8D3957C8B4E421FBF21K" TargetMode = "External"/>
	<Relationship Id="rId169" Type="http://schemas.openxmlformats.org/officeDocument/2006/relationships/hyperlink" Target="consultantplus://offline/ref=553E024B0FB331913EA5880ECB931C2497D3327D2A6F5F174B6059D219BF3A31DC7BF2EC509A773DF5EF89A0B86F0AA3AA98997F9352431CECF81255B72CK" TargetMode = "External"/>
	<Relationship Id="rId170" Type="http://schemas.openxmlformats.org/officeDocument/2006/relationships/hyperlink" Target="consultantplus://offline/ref=553E024B0FB331913EA5880ECB931C2497D3327D2A6F5F14446E59D219BF3A31DC7BF2EC509A773DF5EF89A0B86F0AA3AA98997F9352431CECF81255B72CK" TargetMode = "External"/>
	<Relationship Id="rId171" Type="http://schemas.openxmlformats.org/officeDocument/2006/relationships/hyperlink" Target="consultantplus://offline/ref=553E024B0FB331913EA5880ECB931C2497D3327D2A6F5F174B6059D219BF3A31DC7BF2EC509A773DF5EF89A3B06F0AA3AA98997F9352431CECF81255B72CK" TargetMode = "External"/>
	<Relationship Id="rId172" Type="http://schemas.openxmlformats.org/officeDocument/2006/relationships/hyperlink" Target="consultantplus://offline/ref=553E024B0FB331913EA5880ECB931C2497D3327D296958174F6F59D219BF3A31DC7BF2EC509A773DF5EF8AA3B46F0AA3AA98997F9352431CECF81255B72CK" TargetMode = "External"/>
	<Relationship Id="rId173" Type="http://schemas.openxmlformats.org/officeDocument/2006/relationships/hyperlink" Target="consultantplus://offline/ref=553E024B0FB331913EA59603DDFF4B2B95DE6D782B6F5243103C5F8546EF3C649C3BF4B913DC733FFDE4DDF4F53153F0E8D3957C8B4E421FBF21K" TargetMode = "External"/>
	<Relationship Id="rId174" Type="http://schemas.openxmlformats.org/officeDocument/2006/relationships/hyperlink" Target="consultantplus://offline/ref=553E024B0FB331913EA5880ECB931C2497D3327D296958174F6F59D219BF3A31DC7BF2EC509A773DF5EF8AA3B76F0AA3AA98997F9352431CECF81255B72CK" TargetMode = "External"/>
	<Relationship Id="rId175" Type="http://schemas.openxmlformats.org/officeDocument/2006/relationships/hyperlink" Target="consultantplus://offline/ref=553E024B0FB331913EA5880ECB931C2497D3327D2A6F5F14446E59D219BF3A31DC7BF2EC509A773DF5EF89A3B06F0AA3AA98997F9352431CECF81255B72CK" TargetMode = "External"/>
	<Relationship Id="rId176" Type="http://schemas.openxmlformats.org/officeDocument/2006/relationships/hyperlink" Target="consultantplus://offline/ref=553E024B0FB331913EA5880ECB931C2497D3327D2A6F5F14446E59D219BF3A31DC7BF2EC509A773DF5EF89A3B36F0AA3AA98997F9352431CECF81255B72CK" TargetMode = "External"/>
	<Relationship Id="rId177" Type="http://schemas.openxmlformats.org/officeDocument/2006/relationships/hyperlink" Target="consultantplus://offline/ref=553E024B0FB331913EA59603DDFF4B2B95DE6D7129625243103C5F8546EF3C648E3BACB511D8643DF4F18BA5B3B627K" TargetMode = "External"/>
	<Relationship Id="rId178" Type="http://schemas.openxmlformats.org/officeDocument/2006/relationships/hyperlink" Target="consultantplus://offline/ref=553E024B0FB331913EA59603DDFF4B2B95DE6D782B6F5243103C5F8546EF3C649C3BF4B913DE733AF5E4DDF4F53153F0E8D3957C8B4E421FBF21K" TargetMode = "External"/>
	<Relationship Id="rId179" Type="http://schemas.openxmlformats.org/officeDocument/2006/relationships/hyperlink" Target="consultantplus://offline/ref=553E024B0FB331913EA5880ECB931C2497D3327D296958174F6F59D219BF3A31DC7BF2EC509A773DF5EF8AA2B16F0AA3AA98997F9352431CECF81255B72CK" TargetMode = "External"/>
	<Relationship Id="rId180" Type="http://schemas.openxmlformats.org/officeDocument/2006/relationships/hyperlink" Target="consultantplus://offline/ref=553E024B0FB331913EA5880ECB931C2497D3327D29625E124A6E59D219BF3A31DC7BF2EC509A773DF5EF89A5B96F0AA3AA98997F9352431CECF81255B72CK" TargetMode = "External"/>
	<Relationship Id="rId181" Type="http://schemas.openxmlformats.org/officeDocument/2006/relationships/hyperlink" Target="consultantplus://offline/ref=553E024B0FB331913EA5880ECB931C2497D3327D2A6F5F14446E59D219BF3A31DC7BF2EC509A773DF5EF89A3B56F0AA3AA98997F9352431CECF81255B72CK" TargetMode = "External"/>
	<Relationship Id="rId182" Type="http://schemas.openxmlformats.org/officeDocument/2006/relationships/hyperlink" Target="consultantplus://offline/ref=553E024B0FB331913EA59603DDFF4B2B95DE6D782B6F5243103C5F8546EF3C649C3BF4B913DD793BF7E4DDF4F53153F0E8D3957C8B4E421FBF21K" TargetMode = "External"/>
	<Relationship Id="rId183" Type="http://schemas.openxmlformats.org/officeDocument/2006/relationships/hyperlink" Target="consultantplus://offline/ref=553E024B0FB331913EA5880ECB931C2497D3327D2A6F5F174B6059D219BF3A31DC7BF2EC509A773DF5EF89A3B46F0AA3AA98997F9352431CECF81255B72CK" TargetMode = "External"/>
	<Relationship Id="rId184" Type="http://schemas.openxmlformats.org/officeDocument/2006/relationships/hyperlink" Target="consultantplus://offline/ref=553E024B0FB331913EA5880ECB931C2497D3327D2A6F5F14446E59D219BF3A31DC7BF2EC509A773DF5EF89A3B66F0AA3AA98997F9352431CECF81255B72CK" TargetMode = "External"/>
	<Relationship Id="rId185" Type="http://schemas.openxmlformats.org/officeDocument/2006/relationships/hyperlink" Target="consultantplus://offline/ref=553E024B0FB331913EA5880ECB931C2497D3327D29695816496859D219BF3A31DC7BF2EC509A773DF5EF89A6B46F0AA3AA98997F9352431CECF81255B72CK" TargetMode = "External"/>
	<Relationship Id="rId186" Type="http://schemas.openxmlformats.org/officeDocument/2006/relationships/hyperlink" Target="consultantplus://offline/ref=553E024B0FB331913EA5880ECB931C2497D3327D2A685A134E6959D219BF3A31DC7BF2EC509A773DF5EF89A2B16F0AA3AA98997F9352431CECF81255B72CK" TargetMode = "External"/>
	<Relationship Id="rId187" Type="http://schemas.openxmlformats.org/officeDocument/2006/relationships/hyperlink" Target="consultantplus://offline/ref=553E024B0FB331913EA5880ECB931C2497D3327D2A6F5F174B6E59D219BF3A31DC7BF2EC509A773DF5EF89ACB36F0AA3AA98997F9352431CECF81255B72CK" TargetMode = "External"/>
	<Relationship Id="rId188" Type="http://schemas.openxmlformats.org/officeDocument/2006/relationships/hyperlink" Target="consultantplus://offline/ref=553E024B0FB331913EA59603DDFF4B2B95DE6D782B6F5243103C5F8546EF3C649C3BF4B913DC7D3DF4E4DDF4F53153F0E8D3957C8B4E421FBF21K" TargetMode = "External"/>
	<Relationship Id="rId189" Type="http://schemas.openxmlformats.org/officeDocument/2006/relationships/hyperlink" Target="consultantplus://offline/ref=553E024B0FB331913EA59603DDFF4B2B95DE6D782B6F5243103C5F8546EF3C649C3BF4B913DC7D3EF7E4DDF4F53153F0E8D3957C8B4E421FBF21K" TargetMode = "External"/>
	<Relationship Id="rId190" Type="http://schemas.openxmlformats.org/officeDocument/2006/relationships/hyperlink" Target="consultantplus://offline/ref=553E024B0FB331913EA5880ECB931C2497D3327D2A6F5F174B6E59D219BF3A31DC7BF2EC509A773DF5EF89ACB56F0AA3AA98997F9352431CECF81255B72CK" TargetMode = "External"/>
	<Relationship Id="rId191" Type="http://schemas.openxmlformats.org/officeDocument/2006/relationships/hyperlink" Target="consultantplus://offline/ref=553E024B0FB331913EA5880ECB931C2497D3327D2962591C446159D219BF3A31DC7BF2EC509A773DF5EF89A7B66F0AA3AA98997F9352431CECF81255B72CK" TargetMode = "External"/>
	<Relationship Id="rId192" Type="http://schemas.openxmlformats.org/officeDocument/2006/relationships/hyperlink" Target="consultantplus://offline/ref=553E024B0FB331913EA5880ECB931C2497D3327D2962591C446159D219BF3A31DC7BF2EC509A773DF5EF89A7B96F0AA3AA98997F9352431CECF81255B72CK" TargetMode = "External"/>
	<Relationship Id="rId193" Type="http://schemas.openxmlformats.org/officeDocument/2006/relationships/hyperlink" Target="consultantplus://offline/ref=553E024B0FB331913EA5880ECB931C2497D3327D2A685A134E6959D219BF3A31DC7BF2EC509A773DF5EF89A2B36F0AA3AA98997F9352431CECF81255B72CK" TargetMode = "External"/>
	<Relationship Id="rId194" Type="http://schemas.openxmlformats.org/officeDocument/2006/relationships/hyperlink" Target="consultantplus://offline/ref=553E024B0FB331913EA59603DDFF4B2B95DE6D782B6F5243103C5F8546EF3C648E3BACB511D8643DF4F18BA5B3B627K" TargetMode = "External"/>
	<Relationship Id="rId195" Type="http://schemas.openxmlformats.org/officeDocument/2006/relationships/hyperlink" Target="consultantplus://offline/ref=553E024B0FB331913EA59603DDFF4B2B95DE6D782B6F5243103C5F8546EF3C648E3BACB511D8643DF4F18BA5B3B627K" TargetMode = "External"/>
	<Relationship Id="rId196" Type="http://schemas.openxmlformats.org/officeDocument/2006/relationships/hyperlink" Target="consultantplus://offline/ref=553E024B0FB331913EA59603DDFF4B2B95DE6D782B6F5243103C5F8546EF3C649C3BF4B913DD7A35F0E4DDF4F53153F0E8D3957C8B4E421FBF21K" TargetMode = "External"/>
	<Relationship Id="rId197" Type="http://schemas.openxmlformats.org/officeDocument/2006/relationships/hyperlink" Target="consultantplus://offline/ref=553E024B0FB331913EA59603DDFF4B2B95DE6D782B6F5243103C5F8546EF3C649C3BF4B913DC7D3CFCE4DDF4F53153F0E8D3957C8B4E421FBF21K" TargetMode = "External"/>
	<Relationship Id="rId198" Type="http://schemas.openxmlformats.org/officeDocument/2006/relationships/hyperlink" Target="consultantplus://offline/ref=553E024B0FB331913EA59603DDFF4B2B95DE6D782B6F5243103C5F8546EF3C649C3BF4B913DD7A35F3E4DDF4F53153F0E8D3957C8B4E421FBF21K" TargetMode = "External"/>
	<Relationship Id="rId199" Type="http://schemas.openxmlformats.org/officeDocument/2006/relationships/hyperlink" Target="consultantplus://offline/ref=553E024B0FB331913EA59603DDFF4B2B95DE6D782B6F5243103C5F8546EF3C649C3BF4B913DD7B3CF5E4DDF4F53153F0E8D3957C8B4E421FBF21K" TargetMode = "External"/>
	<Relationship Id="rId200" Type="http://schemas.openxmlformats.org/officeDocument/2006/relationships/hyperlink" Target="consultantplus://offline/ref=553E024B0FB331913EA5880ECB931C2497D3327D2A6F5F14446E59D219BF3A31DC7BF2EC509A773DF5EF89A3B96F0AA3AA98997F9352431CECF81255B72CK" TargetMode = "External"/>
	<Relationship Id="rId201" Type="http://schemas.openxmlformats.org/officeDocument/2006/relationships/hyperlink" Target="consultantplus://offline/ref=553E024B0FB331913EA59603DDFF4B2B95DE6D782B6F5243103C5F8546EF3C648E3BACB511D8643DF4F18BA5B3B627K" TargetMode = "External"/>
	<Relationship Id="rId202" Type="http://schemas.openxmlformats.org/officeDocument/2006/relationships/hyperlink" Target="consultantplus://offline/ref=553E024B0FB331913EA5880ECB931C2497D3327D2A6F5F174B6E59D219BF3A31DC7BF2EC509A773DF5EF89ACB46F0AA3AA98997F9352431CECF81255B72CK" TargetMode = "External"/>
	<Relationship Id="rId203" Type="http://schemas.openxmlformats.org/officeDocument/2006/relationships/hyperlink" Target="consultantplus://offline/ref=553E024B0FB331913EA5880ECB931C2497D3327D2A6F5F14446E59D219BF3A31DC7BF2EC509A773DF5EF89A2B16F0AA3AA98997F9352431CECF81255B72CK" TargetMode = "External"/>
	<Relationship Id="rId204" Type="http://schemas.openxmlformats.org/officeDocument/2006/relationships/hyperlink" Target="consultantplus://offline/ref=553E024B0FB331913EA59603DDFF4B2B95DE6D782B6F5243103C5F8546EF3C649C3BF4B913DF7A3CF2E4DDF4F53153F0E8D3957C8B4E421FBF21K" TargetMode = "External"/>
	<Relationship Id="rId205" Type="http://schemas.openxmlformats.org/officeDocument/2006/relationships/hyperlink" Target="consultantplus://offline/ref=553E024B0FB331913EA59603DDFF4B2B95DE6D782B6F5243103C5F8546EF3C649C3BF4B913DF7A3BF5E4DDF4F53153F0E8D3957C8B4E421FBF21K" TargetMode = "External"/>
	<Relationship Id="rId206" Type="http://schemas.openxmlformats.org/officeDocument/2006/relationships/hyperlink" Target="consultantplus://offline/ref=553E024B0FB331913EA5880ECB931C2497D3327D2A6F5F14446E59D219BF3A31DC7BF2EC509A773DF5EF89A2B06F0AA3AA98997F9352431CECF81255B72CK" TargetMode = "External"/>
	<Relationship Id="rId207" Type="http://schemas.openxmlformats.org/officeDocument/2006/relationships/hyperlink" Target="consultantplus://offline/ref=553E024B0FB331913EA5880ECB931C2497D3327D296958174F6F59D219BF3A31DC7BF2EC509A773DF5EF8AA2B86F0AA3AA98997F9352431CECF81255B72CK" TargetMode = "External"/>
	<Relationship Id="rId208" Type="http://schemas.openxmlformats.org/officeDocument/2006/relationships/hyperlink" Target="consultantplus://offline/ref=553E024B0FB331913EA5880ECB931C2497D3327D2A6F5F14446E59D219BF3A31DC7BF2EC509A773DF5EF89A2B26F0AA3AA98997F9352431CECF81255B72CK" TargetMode = "External"/>
	<Relationship Id="rId209" Type="http://schemas.openxmlformats.org/officeDocument/2006/relationships/hyperlink" Target="consultantplus://offline/ref=553E024B0FB331913EA5880ECB931C2497D3327D2A6F5F174B6059D219BF3A31DC7BF2EC509A773DF5EF89ACB56F0AA3AA98997F9352431CECF81255B72CK" TargetMode = "External"/>
	<Relationship Id="rId210" Type="http://schemas.openxmlformats.org/officeDocument/2006/relationships/hyperlink" Target="consultantplus://offline/ref=553E024B0FB331913EA5880ECB931C2497D3327D2A6F5F14446E59D219BF3A31DC7BF2EC509A773DF5EF89A2B96F0AA3AA98997F9352431CECF81255B72CK" TargetMode = "External"/>
	<Relationship Id="rId211" Type="http://schemas.openxmlformats.org/officeDocument/2006/relationships/hyperlink" Target="consultantplus://offline/ref=553E024B0FB331913EA5880ECB931C2497D3327D2A6F5F14446E59D219BF3A31DC7BF2EC509A773DF5EF89ADB06F0AA3AA98997F9352431CECF81255B72CK" TargetMode = "External"/>
	<Relationship Id="rId212" Type="http://schemas.openxmlformats.org/officeDocument/2006/relationships/hyperlink" Target="consultantplus://offline/ref=553E024B0FB331913EA5880ECB931C2497D3327D2A6F5F14446E59D219BF3A31DC7BF2EC509A773DF5EF89ADB36F0AA3AA98997F9352431CECF81255B72CK" TargetMode = "External"/>
	<Relationship Id="rId213" Type="http://schemas.openxmlformats.org/officeDocument/2006/relationships/hyperlink" Target="consultantplus://offline/ref=553E024B0FB331913EA5880ECB931C2497D3327D2A6F5F14446E59D219BF3A31DC7BF2EC509A773DF5EF89ADB56F0AA3AA98997F9352431CECF81255B72CK" TargetMode = "External"/>
	<Relationship Id="rId214" Type="http://schemas.openxmlformats.org/officeDocument/2006/relationships/hyperlink" Target="consultantplus://offline/ref=553E024B0FB331913EA5880ECB931C2497D3327D2A6F5F14446E59D219BF3A31DC7BF2EC509A773DF5EF89ADB46F0AA3AA98997F9352431CECF81255B72CK" TargetMode = "External"/>
	<Relationship Id="rId215" Type="http://schemas.openxmlformats.org/officeDocument/2006/relationships/hyperlink" Target="consultantplus://offline/ref=553E024B0FB331913EA59603DDFF4B2B95DE6D782B6F5243103C5F8546EF3C648E3BACB511D8643DF4F18BA5B3B627K" TargetMode = "External"/>
	<Relationship Id="rId216" Type="http://schemas.openxmlformats.org/officeDocument/2006/relationships/hyperlink" Target="consultantplus://offline/ref=553E024B0FB331913EA59603DDFF4B2B93D06B75233C0541416951804EBF66748A72FBBE0DDF7B22F7EF8BBA26K" TargetMode = "External"/>
	<Relationship Id="rId217" Type="http://schemas.openxmlformats.org/officeDocument/2006/relationships/hyperlink" Target="consultantplus://offline/ref=553E024B0FB331913EA59603DDFF4B2B93D06B75233C0541416951804EBF66748A72FBBE0DDF7B22F7EF8BBA26K" TargetMode = "External"/>
	<Relationship Id="rId218" Type="http://schemas.openxmlformats.org/officeDocument/2006/relationships/hyperlink" Target="consultantplus://offline/ref=553E024B0FB331913EA5880ECB931C2497D3327D2A6F5F14446E59D219BF3A31DC7BF2EC509A773DF5EF89ADB76F0AA3AA98997F9352431CECF81255B72CK" TargetMode = "External"/>
	<Relationship Id="rId219" Type="http://schemas.openxmlformats.org/officeDocument/2006/relationships/hyperlink" Target="consultantplus://offline/ref=553E024B0FB331913EA59603DDFF4B2B95DE6D782B6F5243103C5F8546EF3C649C3BF4B913DF7B38FCE4DDF4F53153F0E8D3957C8B4E421FBF21K" TargetMode = "External"/>
	<Relationship Id="rId220" Type="http://schemas.openxmlformats.org/officeDocument/2006/relationships/hyperlink" Target="consultantplus://offline/ref=553E024B0FB331913EA5880ECB931C2497D3327D2A6F5F174B6059D219BF3A31DC7BF2EC509A773DF5EF89ACB66F0AA3AA98997F9352431CECF81255B72CK" TargetMode = "External"/>
	<Relationship Id="rId221" Type="http://schemas.openxmlformats.org/officeDocument/2006/relationships/hyperlink" Target="consultantplus://offline/ref=553E024B0FB331913EA5880ECB931C2497D3327D296958164B6E59D219BF3A31DC7BF2EC509A773DF5EF8AA7B16F0AA3AA98997F9352431CECF81255B72CK" TargetMode = "External"/>
	<Relationship Id="rId222" Type="http://schemas.openxmlformats.org/officeDocument/2006/relationships/hyperlink" Target="consultantplus://offline/ref=553E024B0FB331913EA5880ECB931C2497D3327D2A6F5F174B6059D219BF3A31DC7BF2EC509A773DF5EF89ACB96F0AA3AA98997F9352431CECF81255B72CK" TargetMode = "External"/>
	<Relationship Id="rId223" Type="http://schemas.openxmlformats.org/officeDocument/2006/relationships/hyperlink" Target="consultantplus://offline/ref=553E024B0FB331913EA59603DDFF4B2B95DE6D782B6F5243103C5F8546EF3C648E3BACB511D8643DF4F18BA5B3B627K" TargetMode = "External"/>
	<Relationship Id="rId224" Type="http://schemas.openxmlformats.org/officeDocument/2006/relationships/hyperlink" Target="consultantplus://offline/ref=553E024B0FB331913EA59603DDFF4B2B95DE6D782B6F5243103C5F8546EF3C649C3BF4B913DF7B34F6E4DDF4F53153F0E8D3957C8B4E421FBF21K" TargetMode = "External"/>
	<Relationship Id="rId225" Type="http://schemas.openxmlformats.org/officeDocument/2006/relationships/hyperlink" Target="consultantplus://offline/ref=553E024B0FB331913EA59603DDFF4B2B95DE6D782B6F5243103C5F8546EF3C649C3BF4B913DF7B35FDE4DDF4F53153F0E8D3957C8B4E421FBF21K" TargetMode = "External"/>
	<Relationship Id="rId226" Type="http://schemas.openxmlformats.org/officeDocument/2006/relationships/hyperlink" Target="consultantplus://offline/ref=553E024B0FB331913EA5880ECB931C2497D3327D296F5915456304D811E63633DB74ADE9578B773EF3F188A4AF665EF0BE2DK" TargetMode = "External"/>
	<Relationship Id="rId227" Type="http://schemas.openxmlformats.org/officeDocument/2006/relationships/hyperlink" Target="consultantplus://offline/ref=553E024B0FB331913EA5880ECB931C2497D3327D2F635114456304D811E63633DB74ADFB57D37B3CF5EF8DA1BA300FB6BBC0967B8B4D4303F0FA10B52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11.11.2005 N 104-оз
(ред. от 28.09.2023)
"О местном референдуме"
(принят Думой Ханты-Мансийского автономного округа - Югры 28.10.2005)</dc:title>
  <dcterms:created xsi:type="dcterms:W3CDTF">2023-11-26T10:54:00Z</dcterms:created>
</cp:coreProperties>
</file>